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58FB" w:rsidRDefault="00BC58FB" w:rsidP="00DC79E9">
      <w:pPr>
        <w:autoSpaceDE w:val="0"/>
        <w:autoSpaceDN w:val="0"/>
        <w:adjustRightInd w:val="0"/>
        <w:jc w:val="center"/>
        <w:rPr>
          <w:rFonts w:asciiTheme="majorEastAsia" w:eastAsiaTheme="majorEastAsia" w:hAnsiTheme="majorEastAsia" w:cs="HGｺﾞｼｯｸM"/>
          <w:kern w:val="0"/>
          <w:sz w:val="56"/>
          <w:szCs w:val="56"/>
        </w:rPr>
      </w:pPr>
    </w:p>
    <w:p w:rsidR="00DC79E9" w:rsidRPr="00933D5D" w:rsidRDefault="00907E3E" w:rsidP="00DC79E9">
      <w:pPr>
        <w:autoSpaceDE w:val="0"/>
        <w:autoSpaceDN w:val="0"/>
        <w:adjustRightInd w:val="0"/>
        <w:jc w:val="center"/>
        <w:rPr>
          <w:rFonts w:asciiTheme="majorEastAsia" w:eastAsiaTheme="majorEastAsia" w:hAnsiTheme="majorEastAsia" w:cs="HGｺﾞｼｯｸM"/>
          <w:kern w:val="0"/>
          <w:sz w:val="48"/>
          <w:szCs w:val="48"/>
        </w:rPr>
      </w:pPr>
      <w:r w:rsidRPr="00933D5D">
        <w:rPr>
          <w:rFonts w:asciiTheme="majorEastAsia" w:eastAsiaTheme="majorEastAsia" w:hAnsiTheme="majorEastAsia" w:cs="HGｺﾞｼｯｸM" w:hint="eastAsia"/>
          <w:kern w:val="0"/>
          <w:sz w:val="56"/>
          <w:szCs w:val="56"/>
        </w:rPr>
        <w:t>大豊</w:t>
      </w:r>
      <w:r w:rsidR="007503AF" w:rsidRPr="00933D5D">
        <w:rPr>
          <w:rFonts w:asciiTheme="majorEastAsia" w:eastAsiaTheme="majorEastAsia" w:hAnsiTheme="majorEastAsia" w:cs="HGｺﾞｼｯｸM" w:hint="eastAsia"/>
          <w:kern w:val="0"/>
          <w:sz w:val="56"/>
          <w:szCs w:val="56"/>
        </w:rPr>
        <w:t>町</w:t>
      </w:r>
      <w:r w:rsidR="00DC79E9" w:rsidRPr="00933D5D">
        <w:rPr>
          <w:rFonts w:asciiTheme="majorEastAsia" w:eastAsiaTheme="majorEastAsia" w:hAnsiTheme="majorEastAsia" w:cs="HGｺﾞｼｯｸM" w:hint="eastAsia"/>
          <w:kern w:val="0"/>
          <w:sz w:val="56"/>
          <w:szCs w:val="56"/>
        </w:rPr>
        <w:t>空家等対策計画</w:t>
      </w:r>
      <w:r w:rsidR="00FE2059">
        <w:rPr>
          <w:rFonts w:asciiTheme="majorEastAsia" w:eastAsiaTheme="majorEastAsia" w:hAnsiTheme="majorEastAsia" w:cs="HGｺﾞｼｯｸM" w:hint="eastAsia"/>
          <w:kern w:val="0"/>
          <w:sz w:val="56"/>
          <w:szCs w:val="56"/>
        </w:rPr>
        <w:t>（第二期）</w:t>
      </w: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ED0DAF" w:rsidRPr="00ED0DAF" w:rsidRDefault="00ED0DAF"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933D5D" w:rsidRDefault="00DC79E9" w:rsidP="00DC79E9">
      <w:pPr>
        <w:autoSpaceDE w:val="0"/>
        <w:autoSpaceDN w:val="0"/>
        <w:adjustRightInd w:val="0"/>
        <w:jc w:val="center"/>
        <w:rPr>
          <w:rFonts w:asciiTheme="majorEastAsia" w:eastAsiaTheme="majorEastAsia" w:hAnsiTheme="majorEastAsia" w:cs="HGｺﾞｼｯｸM"/>
          <w:kern w:val="0"/>
          <w:sz w:val="48"/>
          <w:szCs w:val="48"/>
        </w:rPr>
      </w:pPr>
    </w:p>
    <w:p w:rsidR="00DC79E9" w:rsidRPr="006A7221" w:rsidRDefault="00892523" w:rsidP="00DC79E9">
      <w:pPr>
        <w:autoSpaceDE w:val="0"/>
        <w:autoSpaceDN w:val="0"/>
        <w:adjustRightInd w:val="0"/>
        <w:jc w:val="center"/>
        <w:rPr>
          <w:rFonts w:asciiTheme="majorEastAsia" w:eastAsiaTheme="majorEastAsia" w:hAnsiTheme="majorEastAsia" w:cs="HGｺﾞｼｯｸM"/>
          <w:kern w:val="0"/>
          <w:sz w:val="44"/>
          <w:szCs w:val="44"/>
        </w:rPr>
      </w:pPr>
      <w:r w:rsidRPr="006A7221">
        <w:rPr>
          <w:rFonts w:asciiTheme="majorEastAsia" w:eastAsiaTheme="majorEastAsia" w:hAnsiTheme="majorEastAsia" w:cs="HGｺﾞｼｯｸM" w:hint="eastAsia"/>
          <w:kern w:val="0"/>
          <w:sz w:val="44"/>
          <w:szCs w:val="44"/>
        </w:rPr>
        <w:t>令和3</w:t>
      </w:r>
      <w:r w:rsidR="00DC79E9" w:rsidRPr="006A7221">
        <w:rPr>
          <w:rFonts w:asciiTheme="majorEastAsia" w:eastAsiaTheme="majorEastAsia" w:hAnsiTheme="majorEastAsia" w:cs="HGｺﾞｼｯｸM" w:hint="eastAsia"/>
          <w:kern w:val="0"/>
          <w:sz w:val="44"/>
          <w:szCs w:val="44"/>
        </w:rPr>
        <w:t>年</w:t>
      </w:r>
      <w:r w:rsidR="00E646A6" w:rsidRPr="006A7221">
        <w:rPr>
          <w:rFonts w:asciiTheme="majorEastAsia" w:eastAsiaTheme="majorEastAsia" w:hAnsiTheme="majorEastAsia" w:cs="HGｺﾞｼｯｸM" w:hint="eastAsia"/>
          <w:kern w:val="0"/>
          <w:sz w:val="44"/>
          <w:szCs w:val="44"/>
        </w:rPr>
        <w:t>4</w:t>
      </w:r>
      <w:r w:rsidR="00DC79E9" w:rsidRPr="006A7221">
        <w:rPr>
          <w:rFonts w:asciiTheme="majorEastAsia" w:eastAsiaTheme="majorEastAsia" w:hAnsiTheme="majorEastAsia" w:cs="HGｺﾞｼｯｸM" w:hint="eastAsia"/>
          <w:kern w:val="0"/>
          <w:sz w:val="44"/>
          <w:szCs w:val="44"/>
        </w:rPr>
        <w:t>月</w:t>
      </w:r>
      <w:r w:rsidR="007F26D3" w:rsidRPr="006A7221">
        <w:rPr>
          <w:rFonts w:asciiTheme="majorEastAsia" w:eastAsiaTheme="majorEastAsia" w:hAnsiTheme="majorEastAsia" w:cs="HGｺﾞｼｯｸM" w:hint="eastAsia"/>
          <w:kern w:val="0"/>
          <w:sz w:val="44"/>
          <w:szCs w:val="44"/>
        </w:rPr>
        <w:t>改定</w:t>
      </w:r>
    </w:p>
    <w:p w:rsidR="00DC79E9" w:rsidRPr="00933D5D" w:rsidRDefault="00907E3E" w:rsidP="00DC79E9">
      <w:pPr>
        <w:autoSpaceDE w:val="0"/>
        <w:autoSpaceDN w:val="0"/>
        <w:adjustRightInd w:val="0"/>
        <w:jc w:val="center"/>
        <w:rPr>
          <w:rFonts w:asciiTheme="majorEastAsia" w:eastAsiaTheme="majorEastAsia" w:hAnsiTheme="majorEastAsia" w:cs="HGｺﾞｼｯｸM"/>
          <w:kern w:val="0"/>
          <w:sz w:val="44"/>
          <w:szCs w:val="44"/>
        </w:rPr>
      </w:pPr>
      <w:r w:rsidRPr="00933D5D">
        <w:rPr>
          <w:rFonts w:asciiTheme="majorEastAsia" w:eastAsiaTheme="majorEastAsia" w:hAnsiTheme="majorEastAsia" w:cs="HGｺﾞｼｯｸM" w:hint="eastAsia"/>
          <w:kern w:val="0"/>
          <w:sz w:val="44"/>
          <w:szCs w:val="44"/>
        </w:rPr>
        <w:t>大豊</w:t>
      </w:r>
      <w:r w:rsidR="007503AF" w:rsidRPr="00933D5D">
        <w:rPr>
          <w:rFonts w:asciiTheme="majorEastAsia" w:eastAsiaTheme="majorEastAsia" w:hAnsiTheme="majorEastAsia" w:cs="HGｺﾞｼｯｸM" w:hint="eastAsia"/>
          <w:kern w:val="0"/>
          <w:sz w:val="44"/>
          <w:szCs w:val="44"/>
        </w:rPr>
        <w:t>町</w:t>
      </w:r>
    </w:p>
    <w:p w:rsidR="00DC79E9" w:rsidRPr="00933D5D" w:rsidRDefault="00DC79E9" w:rsidP="00DC79E9">
      <w:pPr>
        <w:autoSpaceDE w:val="0"/>
        <w:autoSpaceDN w:val="0"/>
        <w:adjustRightInd w:val="0"/>
        <w:jc w:val="left"/>
        <w:rPr>
          <w:rFonts w:asciiTheme="majorEastAsia" w:eastAsiaTheme="majorEastAsia" w:hAnsiTheme="majorEastAsia" w:cs="HGｺﾞｼｯｸM"/>
          <w:kern w:val="0"/>
          <w:sz w:val="44"/>
          <w:szCs w:val="44"/>
        </w:rPr>
      </w:pPr>
    </w:p>
    <w:p w:rsidR="00DC79E9" w:rsidRPr="00933D5D" w:rsidRDefault="00DC79E9" w:rsidP="00DC79E9">
      <w:pPr>
        <w:autoSpaceDE w:val="0"/>
        <w:autoSpaceDN w:val="0"/>
        <w:adjustRightInd w:val="0"/>
        <w:jc w:val="left"/>
        <w:rPr>
          <w:rFonts w:asciiTheme="majorEastAsia" w:eastAsiaTheme="majorEastAsia" w:hAnsiTheme="majorEastAsia" w:cs="HGｺﾞｼｯｸM"/>
          <w:kern w:val="0"/>
          <w:sz w:val="44"/>
          <w:szCs w:val="44"/>
        </w:rPr>
      </w:pPr>
    </w:p>
    <w:p w:rsidR="00DC79E9" w:rsidRPr="00933D5D" w:rsidRDefault="00DC79E9" w:rsidP="00DC79E9">
      <w:pPr>
        <w:autoSpaceDE w:val="0"/>
        <w:autoSpaceDN w:val="0"/>
        <w:adjustRightInd w:val="0"/>
        <w:jc w:val="left"/>
        <w:rPr>
          <w:rFonts w:asciiTheme="majorEastAsia" w:eastAsiaTheme="majorEastAsia" w:hAnsiTheme="majorEastAsia" w:cs="TT3C4EF452tCID"/>
          <w:kern w:val="0"/>
          <w:sz w:val="36"/>
          <w:szCs w:val="36"/>
        </w:rPr>
      </w:pPr>
    </w:p>
    <w:p w:rsidR="00DC79E9" w:rsidRPr="00933D5D" w:rsidRDefault="00DC79E9" w:rsidP="00884B3E">
      <w:pPr>
        <w:autoSpaceDE w:val="0"/>
        <w:autoSpaceDN w:val="0"/>
        <w:adjustRightInd w:val="0"/>
        <w:jc w:val="center"/>
        <w:rPr>
          <w:rFonts w:asciiTheme="majorEastAsia" w:eastAsiaTheme="majorEastAsia" w:hAnsiTheme="majorEastAsia" w:cs="TT3C4EF452tCID"/>
          <w:kern w:val="0"/>
          <w:sz w:val="36"/>
          <w:szCs w:val="36"/>
        </w:rPr>
      </w:pPr>
      <w:r w:rsidRPr="00933D5D">
        <w:rPr>
          <w:rFonts w:asciiTheme="majorEastAsia" w:eastAsiaTheme="majorEastAsia" w:hAnsiTheme="majorEastAsia" w:cs="TT3C4EF452tCID" w:hint="eastAsia"/>
          <w:kern w:val="0"/>
          <w:sz w:val="36"/>
          <w:szCs w:val="36"/>
        </w:rPr>
        <w:t>はじめに</w:t>
      </w:r>
      <w:r w:rsidR="00B01C6B">
        <w:rPr>
          <w:rFonts w:asciiTheme="majorEastAsia" w:eastAsiaTheme="majorEastAsia" w:hAnsiTheme="majorEastAsia" w:cs="TT3C4EF452tCID" w:hint="eastAsia"/>
          <w:kern w:val="0"/>
          <w:sz w:val="36"/>
          <w:szCs w:val="36"/>
        </w:rPr>
        <w:t xml:space="preserve">　　</w:t>
      </w:r>
    </w:p>
    <w:p w:rsidR="00DC79E9" w:rsidRPr="00933D5D" w:rsidRDefault="00DC79E9" w:rsidP="00DC79E9">
      <w:pPr>
        <w:autoSpaceDE w:val="0"/>
        <w:autoSpaceDN w:val="0"/>
        <w:adjustRightInd w:val="0"/>
        <w:jc w:val="left"/>
        <w:rPr>
          <w:rFonts w:asciiTheme="majorEastAsia" w:eastAsiaTheme="majorEastAsia" w:hAnsiTheme="majorEastAsia" w:cs="HGｺﾞｼｯｸM"/>
          <w:kern w:val="0"/>
          <w:sz w:val="32"/>
          <w:szCs w:val="32"/>
        </w:rPr>
      </w:pPr>
    </w:p>
    <w:p w:rsidR="00DC79E9" w:rsidRPr="00933D5D" w:rsidRDefault="00DC79E9" w:rsidP="00DC79E9">
      <w:pPr>
        <w:autoSpaceDE w:val="0"/>
        <w:autoSpaceDN w:val="0"/>
        <w:adjustRightInd w:val="0"/>
        <w:jc w:val="left"/>
        <w:rPr>
          <w:rFonts w:asciiTheme="majorEastAsia" w:eastAsiaTheme="majorEastAsia" w:hAnsiTheme="majorEastAsia" w:cs="HGｺﾞｼｯｸM"/>
          <w:kern w:val="0"/>
          <w:sz w:val="32"/>
          <w:szCs w:val="32"/>
        </w:rPr>
      </w:pPr>
    </w:p>
    <w:p w:rsidR="00802F7B" w:rsidRPr="00B01C6B" w:rsidRDefault="00884B3E" w:rsidP="00223BCD">
      <w:pPr>
        <w:autoSpaceDE w:val="0"/>
        <w:autoSpaceDN w:val="0"/>
        <w:adjustRightInd w:val="0"/>
        <w:spacing w:line="360" w:lineRule="exact"/>
        <w:ind w:firstLine="318"/>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近年、地域における人口減少や既存住宅・建築物の老朽化、</w:t>
      </w:r>
    </w:p>
    <w:p w:rsidR="00802F7B" w:rsidRDefault="00B01C6B"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Pr>
          <w:rFonts w:asciiTheme="majorEastAsia" w:eastAsiaTheme="majorEastAsia" w:hAnsiTheme="majorEastAsia" w:cs="HGｺﾞｼｯｸM"/>
          <w:noProof/>
          <w:kern w:val="0"/>
          <w:sz w:val="24"/>
          <w:szCs w:val="24"/>
        </w:rPr>
        <w:drawing>
          <wp:anchor distT="0" distB="0" distL="114300" distR="114300" simplePos="0" relativeHeight="251663360" behindDoc="0" locked="0" layoutInCell="1" allowOverlap="1" wp14:anchorId="685585DA">
            <wp:simplePos x="0" y="0"/>
            <wp:positionH relativeFrom="column">
              <wp:posOffset>4382770</wp:posOffset>
            </wp:positionH>
            <wp:positionV relativeFrom="paragraph">
              <wp:posOffset>155575</wp:posOffset>
            </wp:positionV>
            <wp:extent cx="1938289" cy="1510665"/>
            <wp:effectExtent l="0" t="0" r="508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町長.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8289" cy="1510665"/>
                    </a:xfrm>
                    <a:prstGeom prst="rect">
                      <a:avLst/>
                    </a:prstGeom>
                  </pic:spPr>
                </pic:pic>
              </a:graphicData>
            </a:graphic>
            <wp14:sizeRelH relativeFrom="margin">
              <wp14:pctWidth>0</wp14:pctWidth>
            </wp14:sizeRelH>
            <wp14:sizeRelV relativeFrom="margin">
              <wp14:pctHeight>0</wp14:pctHeight>
            </wp14:sizeRelV>
          </wp:anchor>
        </w:drawing>
      </w:r>
      <w:r w:rsidR="00884B3E" w:rsidRPr="00880ADD">
        <w:rPr>
          <w:rFonts w:asciiTheme="majorEastAsia" w:eastAsiaTheme="majorEastAsia" w:hAnsiTheme="majorEastAsia" w:cs="HGｺﾞｼｯｸM" w:hint="eastAsia"/>
          <w:kern w:val="0"/>
          <w:sz w:val="24"/>
          <w:szCs w:val="24"/>
        </w:rPr>
        <w:t>社会的ニーズの変化及び</w:t>
      </w:r>
      <w:r w:rsidR="007D2EA3" w:rsidRPr="00880ADD">
        <w:rPr>
          <w:rFonts w:asciiTheme="majorEastAsia" w:eastAsiaTheme="majorEastAsia" w:hAnsiTheme="majorEastAsia" w:cs="HGｺﾞｼｯｸM" w:hint="eastAsia"/>
          <w:kern w:val="0"/>
          <w:sz w:val="24"/>
          <w:szCs w:val="24"/>
        </w:rPr>
        <w:t>産業構造の変化等に伴って</w:t>
      </w:r>
      <w:r w:rsidR="006564B0" w:rsidRPr="00880ADD">
        <w:rPr>
          <w:rFonts w:asciiTheme="majorEastAsia" w:eastAsiaTheme="majorEastAsia" w:hAnsiTheme="majorEastAsia" w:cs="HGｺﾞｼｯｸM" w:hint="eastAsia"/>
          <w:kern w:val="0"/>
          <w:sz w:val="24"/>
          <w:szCs w:val="24"/>
        </w:rPr>
        <w:t>空</w:t>
      </w:r>
      <w:r w:rsidR="00B22911" w:rsidRPr="00880ADD">
        <w:rPr>
          <w:rFonts w:asciiTheme="majorEastAsia" w:eastAsiaTheme="majorEastAsia" w:hAnsiTheme="majorEastAsia" w:cs="HGｺﾞｼｯｸM" w:hint="eastAsia"/>
          <w:kern w:val="0"/>
          <w:sz w:val="24"/>
          <w:szCs w:val="24"/>
        </w:rPr>
        <w:t>家が全国</w:t>
      </w:r>
    </w:p>
    <w:p w:rsidR="00802F7B" w:rsidRDefault="00B22911"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的に増加しており</w:t>
      </w:r>
      <w:r w:rsidR="00802F7B">
        <w:rPr>
          <w:rFonts w:asciiTheme="majorEastAsia" w:eastAsiaTheme="majorEastAsia" w:hAnsiTheme="majorEastAsia" w:cs="HGｺﾞｼｯｸM" w:hint="eastAsia"/>
          <w:kern w:val="0"/>
          <w:sz w:val="24"/>
          <w:szCs w:val="24"/>
        </w:rPr>
        <w:t>、</w:t>
      </w:r>
      <w:r w:rsidR="006564B0" w:rsidRPr="00880ADD">
        <w:rPr>
          <w:rFonts w:asciiTheme="majorEastAsia" w:eastAsiaTheme="majorEastAsia" w:hAnsiTheme="majorEastAsia" w:cs="HGｺﾞｼｯｸM" w:hint="eastAsia"/>
          <w:kern w:val="0"/>
          <w:sz w:val="24"/>
          <w:szCs w:val="24"/>
        </w:rPr>
        <w:t>中には適切に管理されず様々な問題を引き</w:t>
      </w:r>
    </w:p>
    <w:p w:rsidR="00DC79E9" w:rsidRPr="00880ADD" w:rsidRDefault="006564B0"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起こしている空家等もあります。</w:t>
      </w:r>
    </w:p>
    <w:p w:rsidR="00802F7B" w:rsidRDefault="006564B0" w:rsidP="00CE0193">
      <w:pPr>
        <w:autoSpaceDE w:val="0"/>
        <w:autoSpaceDN w:val="0"/>
        <w:adjustRightInd w:val="0"/>
        <w:spacing w:line="360" w:lineRule="exact"/>
        <w:ind w:firstLine="318"/>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管理不十分な空家等は、防災・防犯・景観・地域活性化など</w:t>
      </w:r>
    </w:p>
    <w:p w:rsidR="00B3548B" w:rsidRDefault="006564B0"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の面からも町民生活に悪影響</w:t>
      </w:r>
      <w:r w:rsidR="00B3548B">
        <w:rPr>
          <w:rFonts w:asciiTheme="majorEastAsia" w:eastAsiaTheme="majorEastAsia" w:hAnsiTheme="majorEastAsia" w:cs="HGｺﾞｼｯｸM" w:hint="eastAsia"/>
          <w:kern w:val="0"/>
          <w:sz w:val="24"/>
          <w:szCs w:val="24"/>
        </w:rPr>
        <w:t>を</w:t>
      </w:r>
      <w:r w:rsidR="00D3551F" w:rsidRPr="00880ADD">
        <w:rPr>
          <w:rFonts w:asciiTheme="majorEastAsia" w:eastAsiaTheme="majorEastAsia" w:hAnsiTheme="majorEastAsia" w:cs="HGｺﾞｼｯｸM" w:hint="eastAsia"/>
          <w:kern w:val="0"/>
          <w:sz w:val="24"/>
          <w:szCs w:val="24"/>
        </w:rPr>
        <w:t>及ぼすものも多く、</w:t>
      </w:r>
      <w:r w:rsidR="00D1236E" w:rsidRPr="00880ADD">
        <w:rPr>
          <w:rFonts w:asciiTheme="majorEastAsia" w:eastAsiaTheme="majorEastAsia" w:hAnsiTheme="majorEastAsia" w:cs="HGｺﾞｼｯｸM" w:hint="eastAsia"/>
          <w:kern w:val="0"/>
          <w:sz w:val="24"/>
          <w:szCs w:val="24"/>
        </w:rPr>
        <w:t>地域の活力</w:t>
      </w:r>
    </w:p>
    <w:p w:rsidR="006564B0" w:rsidRPr="00880ADD" w:rsidRDefault="00D1236E"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を失うことにつながります。</w:t>
      </w:r>
    </w:p>
    <w:p w:rsidR="008F6BCF" w:rsidRDefault="00880ADD" w:rsidP="008F6BCF">
      <w:pPr>
        <w:autoSpaceDE w:val="0"/>
        <w:autoSpaceDN w:val="0"/>
        <w:adjustRightInd w:val="0"/>
        <w:spacing w:line="360" w:lineRule="exact"/>
        <w:ind w:firstLine="318"/>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大豊町においても空家等の件数は増加しており、町民からは</w:t>
      </w:r>
    </w:p>
    <w:p w:rsidR="008F6BCF" w:rsidRDefault="00880ADD"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地域における課題の一つとして、放置されている空家等の問題</w:t>
      </w:r>
    </w:p>
    <w:p w:rsidR="00223BCD" w:rsidRDefault="00880ADD" w:rsidP="00802F7B">
      <w:pPr>
        <w:autoSpaceDE w:val="0"/>
        <w:autoSpaceDN w:val="0"/>
        <w:adjustRightInd w:val="0"/>
        <w:spacing w:line="360" w:lineRule="exact"/>
        <w:jc w:val="left"/>
        <w:rPr>
          <w:rFonts w:asciiTheme="majorEastAsia" w:eastAsiaTheme="majorEastAsia" w:hAnsiTheme="majorEastAsia" w:cs="HGｺﾞｼｯｸM"/>
          <w:kern w:val="0"/>
          <w:sz w:val="24"/>
          <w:szCs w:val="24"/>
        </w:rPr>
      </w:pPr>
      <w:r w:rsidRPr="00880ADD">
        <w:rPr>
          <w:rFonts w:asciiTheme="majorEastAsia" w:eastAsiaTheme="majorEastAsia" w:hAnsiTheme="majorEastAsia" w:cs="HGｺﾞｼｯｸM" w:hint="eastAsia"/>
          <w:kern w:val="0"/>
          <w:sz w:val="24"/>
          <w:szCs w:val="24"/>
        </w:rPr>
        <w:t>が</w:t>
      </w:r>
      <w:r>
        <w:rPr>
          <w:rFonts w:asciiTheme="majorEastAsia" w:eastAsiaTheme="majorEastAsia" w:hAnsiTheme="majorEastAsia" w:cs="HGｺﾞｼｯｸM" w:hint="eastAsia"/>
          <w:kern w:val="0"/>
          <w:sz w:val="24"/>
          <w:szCs w:val="24"/>
        </w:rPr>
        <w:t>挙げられています。</w:t>
      </w:r>
    </w:p>
    <w:p w:rsidR="00966F66" w:rsidRDefault="00E409FA" w:rsidP="008555D4">
      <w:pPr>
        <w:autoSpaceDE w:val="0"/>
        <w:autoSpaceDN w:val="0"/>
        <w:adjustRightInd w:val="0"/>
        <w:spacing w:line="360" w:lineRule="exact"/>
        <w:ind w:firstLine="318"/>
        <w:jc w:val="left"/>
        <w:rPr>
          <w:rFonts w:asciiTheme="majorEastAsia" w:eastAsiaTheme="majorEastAsia" w:hAnsiTheme="majorEastAsia" w:cs="HGｺﾞｼｯｸM"/>
          <w:kern w:val="0"/>
          <w:sz w:val="24"/>
          <w:szCs w:val="24"/>
        </w:rPr>
      </w:pPr>
      <w:r>
        <w:rPr>
          <w:rFonts w:asciiTheme="majorEastAsia" w:eastAsiaTheme="majorEastAsia" w:hAnsiTheme="majorEastAsia" w:cs="HGｺﾞｼｯｸM" w:hint="eastAsia"/>
          <w:kern w:val="0"/>
          <w:sz w:val="24"/>
          <w:szCs w:val="24"/>
        </w:rPr>
        <w:t>このような状況を踏まえ、平成</w:t>
      </w:r>
      <w:r w:rsidR="00B5479E">
        <w:rPr>
          <w:rFonts w:asciiTheme="majorEastAsia" w:eastAsiaTheme="majorEastAsia" w:hAnsiTheme="majorEastAsia" w:cs="HGｺﾞｼｯｸM" w:hint="eastAsia"/>
          <w:kern w:val="0"/>
          <w:sz w:val="24"/>
          <w:szCs w:val="24"/>
        </w:rPr>
        <w:t>26</w:t>
      </w:r>
      <w:r>
        <w:rPr>
          <w:rFonts w:asciiTheme="majorEastAsia" w:eastAsiaTheme="majorEastAsia" w:hAnsiTheme="majorEastAsia" w:cs="HGｺﾞｼｯｸM" w:hint="eastAsia"/>
          <w:kern w:val="0"/>
          <w:sz w:val="24"/>
          <w:szCs w:val="24"/>
        </w:rPr>
        <w:t>年11月27日に</w:t>
      </w:r>
      <w:r w:rsidR="00223BCD">
        <w:rPr>
          <w:rFonts w:asciiTheme="majorEastAsia" w:eastAsiaTheme="majorEastAsia" w:hAnsiTheme="majorEastAsia" w:cs="HGｺﾞｼｯｸM" w:hint="eastAsia"/>
          <w:kern w:val="0"/>
          <w:sz w:val="24"/>
          <w:szCs w:val="24"/>
        </w:rPr>
        <w:t>空家等対策の推進に関する特別措置法（以下</w:t>
      </w:r>
      <w:r w:rsidR="00B3548B">
        <w:rPr>
          <w:rFonts w:asciiTheme="majorEastAsia" w:eastAsiaTheme="majorEastAsia" w:hAnsiTheme="majorEastAsia" w:cs="HGｺﾞｼｯｸM" w:hint="eastAsia"/>
          <w:kern w:val="0"/>
          <w:sz w:val="24"/>
          <w:szCs w:val="24"/>
        </w:rPr>
        <w:t>「</w:t>
      </w:r>
      <w:r w:rsidR="008555D4">
        <w:rPr>
          <w:rFonts w:asciiTheme="majorEastAsia" w:eastAsiaTheme="majorEastAsia" w:hAnsiTheme="majorEastAsia" w:cs="HGｺﾞｼｯｸM" w:hint="eastAsia"/>
          <w:kern w:val="0"/>
          <w:sz w:val="24"/>
          <w:szCs w:val="24"/>
        </w:rPr>
        <w:t>空家</w:t>
      </w:r>
      <w:r w:rsidR="00223BCD">
        <w:rPr>
          <w:rFonts w:asciiTheme="majorEastAsia" w:eastAsiaTheme="majorEastAsia" w:hAnsiTheme="majorEastAsia" w:cs="HGｺﾞｼｯｸM" w:hint="eastAsia"/>
          <w:kern w:val="0"/>
          <w:sz w:val="24"/>
          <w:szCs w:val="24"/>
        </w:rPr>
        <w:t>法</w:t>
      </w:r>
      <w:r w:rsidR="00B3548B">
        <w:rPr>
          <w:rFonts w:asciiTheme="majorEastAsia" w:eastAsiaTheme="majorEastAsia" w:hAnsiTheme="majorEastAsia" w:cs="HGｺﾞｼｯｸM" w:hint="eastAsia"/>
          <w:kern w:val="0"/>
          <w:sz w:val="24"/>
          <w:szCs w:val="24"/>
        </w:rPr>
        <w:t>」</w:t>
      </w:r>
      <w:r w:rsidR="00223BCD">
        <w:rPr>
          <w:rFonts w:asciiTheme="majorEastAsia" w:eastAsiaTheme="majorEastAsia" w:hAnsiTheme="majorEastAsia" w:cs="HGｺﾞｼｯｸM" w:hint="eastAsia"/>
          <w:kern w:val="0"/>
          <w:sz w:val="24"/>
          <w:szCs w:val="24"/>
        </w:rPr>
        <w:t>という。）</w:t>
      </w:r>
      <w:r>
        <w:rPr>
          <w:rFonts w:asciiTheme="majorEastAsia" w:eastAsiaTheme="majorEastAsia" w:hAnsiTheme="majorEastAsia" w:cs="HGｺﾞｼｯｸM" w:hint="eastAsia"/>
          <w:kern w:val="0"/>
          <w:sz w:val="24"/>
          <w:szCs w:val="24"/>
        </w:rPr>
        <w:t>が公布</w:t>
      </w:r>
      <w:r w:rsidR="00223BCD">
        <w:rPr>
          <w:rFonts w:asciiTheme="majorEastAsia" w:eastAsiaTheme="majorEastAsia" w:hAnsiTheme="majorEastAsia" w:cs="HGｺﾞｼｯｸM" w:hint="eastAsia"/>
          <w:kern w:val="0"/>
          <w:sz w:val="24"/>
          <w:szCs w:val="24"/>
        </w:rPr>
        <w:t>され</w:t>
      </w:r>
      <w:r>
        <w:rPr>
          <w:rFonts w:asciiTheme="majorEastAsia" w:eastAsiaTheme="majorEastAsia" w:hAnsiTheme="majorEastAsia" w:cs="HGｺﾞｼｯｸM" w:hint="eastAsia"/>
          <w:kern w:val="0"/>
          <w:sz w:val="24"/>
          <w:szCs w:val="24"/>
        </w:rPr>
        <w:t>、平成27年5月26日には全面施行され</w:t>
      </w:r>
      <w:r w:rsidR="00223BCD">
        <w:rPr>
          <w:rFonts w:asciiTheme="majorEastAsia" w:eastAsiaTheme="majorEastAsia" w:hAnsiTheme="majorEastAsia" w:cs="HGｺﾞｼｯｸM" w:hint="eastAsia"/>
          <w:kern w:val="0"/>
          <w:sz w:val="24"/>
          <w:szCs w:val="24"/>
        </w:rPr>
        <w:t>ました。</w:t>
      </w:r>
      <w:r w:rsidR="008555D4">
        <w:rPr>
          <w:rFonts w:asciiTheme="majorEastAsia" w:eastAsiaTheme="majorEastAsia" w:hAnsiTheme="majorEastAsia" w:cs="HGｺﾞｼｯｸM" w:hint="eastAsia"/>
          <w:kern w:val="0"/>
          <w:sz w:val="24"/>
          <w:szCs w:val="24"/>
        </w:rPr>
        <w:t>空家</w:t>
      </w:r>
      <w:r w:rsidR="00223BCD">
        <w:rPr>
          <w:rFonts w:asciiTheme="majorEastAsia" w:eastAsiaTheme="majorEastAsia" w:hAnsiTheme="majorEastAsia" w:cs="HGｺﾞｼｯｸM" w:hint="eastAsia"/>
          <w:kern w:val="0"/>
          <w:sz w:val="24"/>
          <w:szCs w:val="24"/>
        </w:rPr>
        <w:t>法では、周辺の生活環境に悪影響を及ぼしている空家等を特定空家等</w:t>
      </w:r>
      <w:r w:rsidR="007712EE">
        <w:rPr>
          <w:rFonts w:asciiTheme="majorEastAsia" w:eastAsiaTheme="majorEastAsia" w:hAnsiTheme="majorEastAsia" w:cs="HGｺﾞｼｯｸM" w:hint="eastAsia"/>
          <w:kern w:val="0"/>
          <w:sz w:val="24"/>
          <w:szCs w:val="24"/>
        </w:rPr>
        <w:t>と定義</w:t>
      </w:r>
      <w:r w:rsidR="008555D4">
        <w:rPr>
          <w:rFonts w:asciiTheme="majorEastAsia" w:eastAsiaTheme="majorEastAsia" w:hAnsiTheme="majorEastAsia" w:cs="HGｺﾞｼｯｸM" w:hint="eastAsia"/>
          <w:kern w:val="0"/>
          <w:sz w:val="24"/>
          <w:szCs w:val="24"/>
        </w:rPr>
        <w:t>し</w:t>
      </w:r>
      <w:r w:rsidR="007712EE">
        <w:rPr>
          <w:rFonts w:asciiTheme="majorEastAsia" w:eastAsiaTheme="majorEastAsia" w:hAnsiTheme="majorEastAsia" w:cs="HGｺﾞｼｯｸM" w:hint="eastAsia"/>
          <w:kern w:val="0"/>
          <w:sz w:val="24"/>
          <w:szCs w:val="24"/>
        </w:rPr>
        <w:t>、市町村が特定空家等に対し、立入調査、助言・指導、勧告、命令、行政代執行を行うことができるものと定められています。</w:t>
      </w:r>
    </w:p>
    <w:p w:rsidR="00E409FA" w:rsidRDefault="00966F66" w:rsidP="00E409FA">
      <w:pPr>
        <w:autoSpaceDE w:val="0"/>
        <w:autoSpaceDN w:val="0"/>
        <w:adjustRightInd w:val="0"/>
        <w:spacing w:line="360" w:lineRule="exact"/>
        <w:ind w:firstLine="318"/>
        <w:jc w:val="left"/>
        <w:rPr>
          <w:rFonts w:asciiTheme="majorEastAsia" w:eastAsiaTheme="majorEastAsia" w:hAnsiTheme="majorEastAsia" w:cs="HG行書体"/>
          <w:kern w:val="0"/>
          <w:sz w:val="28"/>
          <w:szCs w:val="28"/>
        </w:rPr>
      </w:pPr>
      <w:r>
        <w:rPr>
          <w:rFonts w:asciiTheme="majorEastAsia" w:eastAsiaTheme="majorEastAsia" w:hAnsiTheme="majorEastAsia" w:cs="HGｺﾞｼｯｸM" w:hint="eastAsia"/>
          <w:kern w:val="0"/>
          <w:sz w:val="24"/>
          <w:szCs w:val="24"/>
        </w:rPr>
        <w:t>「大豊町空家等対策計画」は、これらの法令に基づき、町民の安全を守り、安心した生活環境を確保するために、空家等対策に関する町の責務と施策等の実施方針を示すものです。町は、</w:t>
      </w:r>
      <w:r w:rsidR="007712EE">
        <w:rPr>
          <w:rFonts w:asciiTheme="majorEastAsia" w:eastAsiaTheme="majorEastAsia" w:hAnsiTheme="majorEastAsia" w:cs="HGｺﾞｼｯｸM" w:hint="eastAsia"/>
          <w:kern w:val="0"/>
          <w:sz w:val="24"/>
          <w:szCs w:val="24"/>
        </w:rPr>
        <w:t>本計画に掲げる施策を、総合的かつ計画的に推進していくこととします。</w:t>
      </w:r>
    </w:p>
    <w:p w:rsidR="00802F7B" w:rsidRPr="00933D5D" w:rsidRDefault="00802F7B" w:rsidP="00802F7B">
      <w:pPr>
        <w:autoSpaceDE w:val="0"/>
        <w:autoSpaceDN w:val="0"/>
        <w:adjustRightInd w:val="0"/>
        <w:jc w:val="left"/>
        <w:rPr>
          <w:rFonts w:asciiTheme="majorEastAsia" w:eastAsiaTheme="majorEastAsia" w:hAnsiTheme="majorEastAsia" w:cs="HGｺﾞｼｯｸM"/>
          <w:kern w:val="0"/>
          <w:sz w:val="32"/>
          <w:szCs w:val="32"/>
        </w:rPr>
      </w:pPr>
    </w:p>
    <w:p w:rsidR="00802F7B" w:rsidRPr="00933D5D" w:rsidRDefault="00802F7B" w:rsidP="00802F7B">
      <w:pPr>
        <w:autoSpaceDE w:val="0"/>
        <w:autoSpaceDN w:val="0"/>
        <w:adjustRightInd w:val="0"/>
        <w:jc w:val="left"/>
        <w:rPr>
          <w:rFonts w:asciiTheme="majorEastAsia" w:eastAsiaTheme="majorEastAsia" w:hAnsiTheme="majorEastAsia" w:cs="HGｺﾞｼｯｸM"/>
          <w:kern w:val="0"/>
          <w:sz w:val="32"/>
          <w:szCs w:val="32"/>
        </w:rPr>
      </w:pPr>
    </w:p>
    <w:p w:rsidR="00DC79E9" w:rsidRPr="007712EE" w:rsidRDefault="00E409FA" w:rsidP="007712EE">
      <w:pPr>
        <w:autoSpaceDE w:val="0"/>
        <w:autoSpaceDN w:val="0"/>
        <w:adjustRightInd w:val="0"/>
        <w:spacing w:line="360" w:lineRule="exact"/>
        <w:ind w:firstLine="318"/>
        <w:jc w:val="right"/>
        <w:rPr>
          <w:rFonts w:ascii="HG行書体" w:eastAsia="HG行書体" w:hAnsiTheme="majorEastAsia"/>
          <w:sz w:val="36"/>
          <w:szCs w:val="36"/>
        </w:rPr>
      </w:pPr>
      <w:r w:rsidRPr="007712EE">
        <w:rPr>
          <w:rFonts w:ascii="HG行書体" w:eastAsia="HG行書体" w:hAnsiTheme="majorEastAsia" w:cs="HG行書体" w:hint="eastAsia"/>
          <w:kern w:val="0"/>
          <w:sz w:val="36"/>
          <w:szCs w:val="36"/>
        </w:rPr>
        <w:t xml:space="preserve">大豊町長　</w:t>
      </w:r>
      <w:r w:rsidR="00892523">
        <w:rPr>
          <w:rFonts w:ascii="HG行書体" w:eastAsia="HG行書体" w:hAnsiTheme="majorEastAsia" w:cs="HG行書体" w:hint="eastAsia"/>
          <w:kern w:val="0"/>
          <w:sz w:val="36"/>
          <w:szCs w:val="36"/>
        </w:rPr>
        <w:t>大石</w:t>
      </w:r>
      <w:r w:rsidRPr="007712EE">
        <w:rPr>
          <w:rFonts w:ascii="HG行書体" w:eastAsia="HG行書体" w:hAnsiTheme="majorEastAsia" w:hint="eastAsia"/>
          <w:sz w:val="36"/>
          <w:szCs w:val="36"/>
        </w:rPr>
        <w:t xml:space="preserve">　</w:t>
      </w:r>
      <w:r w:rsidR="00892523">
        <w:rPr>
          <w:rFonts w:ascii="HG行書体" w:eastAsia="HG行書体" w:hAnsiTheme="majorEastAsia" w:hint="eastAsia"/>
          <w:sz w:val="36"/>
          <w:szCs w:val="36"/>
        </w:rPr>
        <w:t>雅夫</w:t>
      </w:r>
    </w:p>
    <w:p w:rsidR="00E409FA" w:rsidRDefault="00E409FA" w:rsidP="00E409FA">
      <w:pPr>
        <w:autoSpaceDE w:val="0"/>
        <w:autoSpaceDN w:val="0"/>
        <w:adjustRightInd w:val="0"/>
        <w:spacing w:line="360" w:lineRule="exact"/>
        <w:ind w:firstLine="318"/>
        <w:jc w:val="left"/>
        <w:rPr>
          <w:rFonts w:asciiTheme="majorEastAsia" w:eastAsiaTheme="majorEastAsia" w:hAnsiTheme="majorEastAsia"/>
          <w:sz w:val="28"/>
          <w:szCs w:val="28"/>
        </w:rPr>
      </w:pPr>
    </w:p>
    <w:p w:rsidR="00E409FA" w:rsidRPr="00933D5D" w:rsidRDefault="00E409FA" w:rsidP="00E409FA">
      <w:pPr>
        <w:autoSpaceDE w:val="0"/>
        <w:autoSpaceDN w:val="0"/>
        <w:adjustRightInd w:val="0"/>
        <w:spacing w:line="360" w:lineRule="exact"/>
        <w:ind w:firstLine="318"/>
        <w:jc w:val="left"/>
        <w:rPr>
          <w:rFonts w:asciiTheme="majorEastAsia" w:eastAsiaTheme="majorEastAsia" w:hAnsiTheme="majorEastAsia" w:cs="HG行書体"/>
          <w:kern w:val="0"/>
          <w:sz w:val="40"/>
          <w:szCs w:val="40"/>
        </w:rPr>
      </w:pPr>
    </w:p>
    <w:p w:rsidR="00802F7B" w:rsidRDefault="00802F7B" w:rsidP="006369CA">
      <w:pPr>
        <w:autoSpaceDE w:val="0"/>
        <w:autoSpaceDN w:val="0"/>
        <w:adjustRightInd w:val="0"/>
        <w:rPr>
          <w:rFonts w:asciiTheme="majorEastAsia" w:eastAsiaTheme="majorEastAsia" w:hAnsiTheme="majorEastAsia" w:cs="HGｺﾞｼｯｸM"/>
          <w:sz w:val="28"/>
          <w:szCs w:val="28"/>
        </w:rPr>
      </w:pPr>
    </w:p>
    <w:p w:rsidR="006369CA" w:rsidRPr="00BE2583" w:rsidRDefault="006369CA" w:rsidP="006369CA">
      <w:pPr>
        <w:autoSpaceDE w:val="0"/>
        <w:autoSpaceDN w:val="0"/>
        <w:adjustRightInd w:val="0"/>
        <w:rPr>
          <w:rFonts w:asciiTheme="majorEastAsia" w:eastAsiaTheme="majorEastAsia" w:hAnsiTheme="majorEastAsia" w:cs="HGｺﾞｼｯｸM"/>
          <w:sz w:val="28"/>
          <w:szCs w:val="28"/>
        </w:rPr>
      </w:pPr>
      <w:r w:rsidRPr="00BE2583">
        <w:rPr>
          <w:rFonts w:asciiTheme="majorEastAsia" w:eastAsiaTheme="majorEastAsia" w:hAnsiTheme="majorEastAsia" w:cs="HGｺﾞｼｯｸM" w:hint="eastAsia"/>
          <w:sz w:val="28"/>
          <w:szCs w:val="28"/>
        </w:rPr>
        <w:lastRenderedPageBreak/>
        <w:t>目</w:t>
      </w:r>
      <w:r w:rsidRPr="00BE2583">
        <w:rPr>
          <w:rFonts w:asciiTheme="majorEastAsia" w:eastAsiaTheme="majorEastAsia" w:hAnsiTheme="majorEastAsia" w:cs="HGｺﾞｼｯｸM"/>
          <w:sz w:val="28"/>
          <w:szCs w:val="28"/>
        </w:rPr>
        <w:t xml:space="preserve"> </w:t>
      </w:r>
      <w:r w:rsidRPr="00BE2583">
        <w:rPr>
          <w:rFonts w:asciiTheme="majorEastAsia" w:eastAsiaTheme="majorEastAsia" w:hAnsiTheme="majorEastAsia" w:cs="HGｺﾞｼｯｸM" w:hint="eastAsia"/>
          <w:sz w:val="28"/>
          <w:szCs w:val="28"/>
        </w:rPr>
        <w:t>次</w:t>
      </w: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第</w:t>
      </w:r>
      <w:r w:rsidR="00B5479E">
        <w:rPr>
          <w:rFonts w:asciiTheme="majorEastAsia" w:eastAsiaTheme="majorEastAsia" w:hAnsiTheme="majorEastAsia" w:cs="HGｺﾞｼｯｸM" w:hint="eastAsia"/>
          <w:sz w:val="24"/>
          <w:szCs w:val="24"/>
        </w:rPr>
        <w:t>1</w:t>
      </w:r>
      <w:r w:rsidRPr="00BE2583">
        <w:rPr>
          <w:rFonts w:asciiTheme="majorEastAsia" w:eastAsiaTheme="majorEastAsia" w:hAnsiTheme="majorEastAsia" w:cs="HGｺﾞｼｯｸM" w:hint="eastAsia"/>
          <w:sz w:val="24"/>
          <w:szCs w:val="24"/>
        </w:rPr>
        <w:t>章</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計画の趣旨</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計画策定の背景</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E631C4">
        <w:rPr>
          <w:rFonts w:asciiTheme="majorEastAsia" w:eastAsiaTheme="majorEastAsia" w:hAnsiTheme="majorEastAsia" w:cs="HGｺﾞｼｯｸM" w:hint="eastAsia"/>
          <w:sz w:val="24"/>
          <w:szCs w:val="24"/>
        </w:rPr>
        <w:t>・・</w:t>
      </w:r>
      <w:r w:rsidR="00436680">
        <w:rPr>
          <w:rFonts w:asciiTheme="majorEastAsia" w:eastAsiaTheme="majorEastAsia" w:hAnsiTheme="majorEastAsia" w:cs="HGｺﾞｼｯｸM" w:hint="eastAsia"/>
          <w:sz w:val="24"/>
          <w:szCs w:val="24"/>
        </w:rPr>
        <w:t>・・・・・・・・・・・・・・・・・・・・・・・</w:t>
      </w:r>
      <w:r w:rsidR="006369CA" w:rsidRPr="00BE2583">
        <w:rPr>
          <w:rFonts w:asciiTheme="majorEastAsia" w:eastAsiaTheme="majorEastAsia" w:hAnsiTheme="majorEastAsia" w:cs="HGｺﾞｼｯｸM"/>
          <w:sz w:val="24"/>
          <w:szCs w:val="24"/>
        </w:rPr>
        <w:t xml:space="preserve"> </w:t>
      </w:r>
      <w:r w:rsidR="00802F7B">
        <w:rPr>
          <w:rFonts w:asciiTheme="majorEastAsia" w:eastAsiaTheme="majorEastAsia" w:hAnsiTheme="majorEastAsia" w:cs="HGｺﾞｼｯｸM" w:hint="eastAsia"/>
          <w:sz w:val="24"/>
          <w:szCs w:val="24"/>
        </w:rPr>
        <w:t>4</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計画の位置付け</w:t>
      </w:r>
      <w:r w:rsidR="00436680">
        <w:rPr>
          <w:rFonts w:asciiTheme="majorEastAsia" w:eastAsiaTheme="majorEastAsia" w:hAnsiTheme="majorEastAsia" w:cs="HGｺﾞｼｯｸM" w:hint="eastAsia"/>
          <w:sz w:val="24"/>
          <w:szCs w:val="24"/>
        </w:rPr>
        <w:t xml:space="preserve"> 　・・・・・・・・・・・・・・・・・・・・・・・・・</w:t>
      </w:r>
      <w:r w:rsidR="006369CA" w:rsidRPr="00BE2583">
        <w:rPr>
          <w:rFonts w:asciiTheme="majorEastAsia" w:eastAsiaTheme="majorEastAsia" w:hAnsiTheme="majorEastAsia" w:cs="HGｺﾞｼｯｸM"/>
          <w:sz w:val="24"/>
          <w:szCs w:val="24"/>
        </w:rPr>
        <w:t xml:space="preserve"> </w:t>
      </w:r>
      <w:r w:rsidR="00404ABC">
        <w:rPr>
          <w:rFonts w:asciiTheme="majorEastAsia" w:eastAsiaTheme="majorEastAsia" w:hAnsiTheme="majorEastAsia" w:cs="HGｺﾞｼｯｸM" w:hint="eastAsia"/>
          <w:sz w:val="24"/>
          <w:szCs w:val="24"/>
        </w:rPr>
        <w:t>4</w:t>
      </w: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第</w:t>
      </w:r>
      <w:r w:rsidR="00B5479E">
        <w:rPr>
          <w:rFonts w:asciiTheme="majorEastAsia" w:eastAsiaTheme="majorEastAsia" w:hAnsiTheme="majorEastAsia" w:cs="HGｺﾞｼｯｸM" w:hint="eastAsia"/>
          <w:sz w:val="24"/>
          <w:szCs w:val="24"/>
        </w:rPr>
        <w:t>2</w:t>
      </w:r>
      <w:r w:rsidRPr="00BE2583">
        <w:rPr>
          <w:rFonts w:asciiTheme="majorEastAsia" w:eastAsiaTheme="majorEastAsia" w:hAnsiTheme="majorEastAsia" w:cs="HGｺﾞｼｯｸM" w:hint="eastAsia"/>
          <w:sz w:val="24"/>
          <w:szCs w:val="24"/>
        </w:rPr>
        <w:t>章</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本町の人口と空家等の状況</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人口・世帯</w:t>
      </w:r>
      <w:r w:rsidR="00436680">
        <w:rPr>
          <w:rFonts w:asciiTheme="majorEastAsia" w:eastAsiaTheme="majorEastAsia" w:hAnsiTheme="majorEastAsia" w:cs="HGｺﾞｼｯｸM" w:hint="eastAsia"/>
          <w:sz w:val="24"/>
          <w:szCs w:val="24"/>
        </w:rPr>
        <w:t xml:space="preserve">　　 ・・・・・・・・・・・・・・・・・・・・・・・・・・</w:t>
      </w:r>
      <w:r w:rsidR="006369CA" w:rsidRPr="00BE2583">
        <w:rPr>
          <w:rFonts w:asciiTheme="majorEastAsia" w:eastAsiaTheme="majorEastAsia" w:hAnsiTheme="majorEastAsia" w:cs="HGｺﾞｼｯｸM"/>
          <w:sz w:val="24"/>
          <w:szCs w:val="24"/>
        </w:rPr>
        <w:t xml:space="preserve"> </w:t>
      </w:r>
      <w:r w:rsidR="00404ABC">
        <w:rPr>
          <w:rFonts w:asciiTheme="majorEastAsia" w:eastAsiaTheme="majorEastAsia" w:hAnsiTheme="majorEastAsia" w:cs="HGｺﾞｼｯｸM" w:hint="eastAsia"/>
          <w:sz w:val="24"/>
          <w:szCs w:val="24"/>
        </w:rPr>
        <w:t>5</w:t>
      </w:r>
    </w:p>
    <w:p w:rsidR="006369CA" w:rsidRPr="00BE2583" w:rsidRDefault="00B5479E" w:rsidP="00404ABC">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住宅総数と空家数及び住宅の建築時期と腐朽・破損の状況</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 xml:space="preserve"> 8</w:t>
      </w:r>
      <w:r w:rsidR="006369CA" w:rsidRPr="00BE2583">
        <w:rPr>
          <w:rFonts w:asciiTheme="majorEastAsia" w:eastAsiaTheme="majorEastAsia" w:hAnsiTheme="majorEastAsia" w:cs="HGｺﾞｼｯｸM" w:hint="eastAsia"/>
          <w:sz w:val="24"/>
          <w:szCs w:val="24"/>
        </w:rPr>
        <w:t xml:space="preserve">　</w:t>
      </w: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第</w:t>
      </w:r>
      <w:r w:rsidR="00B5479E">
        <w:rPr>
          <w:rFonts w:asciiTheme="majorEastAsia" w:eastAsiaTheme="majorEastAsia" w:hAnsiTheme="majorEastAsia" w:cs="HGｺﾞｼｯｸM" w:hint="eastAsia"/>
          <w:sz w:val="24"/>
          <w:szCs w:val="24"/>
        </w:rPr>
        <w:t>3</w:t>
      </w:r>
      <w:r w:rsidRPr="00BE2583">
        <w:rPr>
          <w:rFonts w:asciiTheme="majorEastAsia" w:eastAsiaTheme="majorEastAsia" w:hAnsiTheme="majorEastAsia" w:cs="HGｺﾞｼｯｸM" w:hint="eastAsia"/>
          <w:sz w:val="24"/>
          <w:szCs w:val="24"/>
        </w:rPr>
        <w:t>章</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空家等対策に係る基本的な方針</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目的</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10</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基本理念</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10</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基本的事項</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11</w:t>
      </w:r>
      <w:r w:rsidR="006369CA" w:rsidRPr="00BE2583">
        <w:rPr>
          <w:rFonts w:asciiTheme="majorEastAsia" w:eastAsiaTheme="majorEastAsia" w:hAnsiTheme="majorEastAsia" w:cs="HGｺﾞｼｯｸM"/>
          <w:sz w:val="24"/>
          <w:szCs w:val="24"/>
        </w:rPr>
        <w:t xml:space="preserve">  </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計画期間</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11</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空家等の調査に関する事項</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11</w:t>
      </w:r>
      <w:r w:rsidR="006369CA" w:rsidRPr="00BE2583">
        <w:rPr>
          <w:rFonts w:asciiTheme="majorEastAsia" w:eastAsiaTheme="majorEastAsia" w:hAnsiTheme="majorEastAsia" w:cs="HGｺﾞｼｯｸM"/>
          <w:sz w:val="24"/>
          <w:szCs w:val="24"/>
        </w:rPr>
        <w:t xml:space="preserve"> </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所有者による空家等の適切な管理</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12</w:t>
      </w:r>
      <w:r w:rsidR="006369CA" w:rsidRPr="00BE2583">
        <w:rPr>
          <w:rFonts w:asciiTheme="majorEastAsia" w:eastAsiaTheme="majorEastAsia" w:hAnsiTheme="majorEastAsia" w:cs="HGｺﾞｼｯｸM"/>
          <w:sz w:val="24"/>
          <w:szCs w:val="24"/>
        </w:rPr>
        <w:t xml:space="preserve"> </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空家等及び除却した空家等に係る跡地の活用の促進</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13</w:t>
      </w:r>
      <w:r w:rsidR="006369CA" w:rsidRPr="00BE2583">
        <w:rPr>
          <w:rFonts w:asciiTheme="majorEastAsia" w:eastAsiaTheme="majorEastAsia" w:hAnsiTheme="majorEastAsia" w:cs="HGｺﾞｼｯｸM"/>
          <w:sz w:val="24"/>
          <w:szCs w:val="24"/>
        </w:rPr>
        <w:t xml:space="preserve"> </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8</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特定空家等に対する措置その他の特定空家等への対処に関する事項</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13</w:t>
      </w:r>
      <w:r w:rsidR="006369CA" w:rsidRPr="00BE2583">
        <w:rPr>
          <w:rFonts w:asciiTheme="majorEastAsia" w:eastAsiaTheme="majorEastAsia" w:hAnsiTheme="majorEastAsia" w:cs="HGｺﾞｼｯｸM"/>
          <w:sz w:val="24"/>
          <w:szCs w:val="24"/>
        </w:rPr>
        <w:t xml:space="preserve"> </w:t>
      </w:r>
    </w:p>
    <w:p w:rsidR="00B5479E" w:rsidRDefault="00B5479E" w:rsidP="00B5479E">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9</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住民等からの空家等に関する相談への対応に関する事項</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16</w:t>
      </w:r>
      <w:r w:rsidR="006369CA" w:rsidRPr="00BE2583">
        <w:rPr>
          <w:rFonts w:asciiTheme="majorEastAsia" w:eastAsiaTheme="majorEastAsia" w:hAnsiTheme="majorEastAsia" w:cs="HGｺﾞｼｯｸM"/>
          <w:sz w:val="24"/>
          <w:szCs w:val="24"/>
        </w:rPr>
        <w:t xml:space="preserve"> </w:t>
      </w:r>
    </w:p>
    <w:p w:rsidR="006369CA" w:rsidRPr="00BE2583" w:rsidRDefault="00B5479E" w:rsidP="00B5479E">
      <w:pPr>
        <w:autoSpaceDE w:val="0"/>
        <w:autoSpaceDN w:val="0"/>
        <w:adjustRightInd w:val="0"/>
        <w:ind w:firstLine="120"/>
        <w:rPr>
          <w:rFonts w:asciiTheme="majorEastAsia" w:eastAsiaTheme="majorEastAsia" w:hAnsiTheme="majorEastAsia" w:cs="HGｺﾞｼｯｸM"/>
          <w:sz w:val="24"/>
          <w:szCs w:val="24"/>
        </w:rPr>
      </w:pPr>
      <w:r>
        <w:rPr>
          <w:rFonts w:asciiTheme="majorEastAsia" w:eastAsiaTheme="majorEastAsia" w:hAnsiTheme="majorEastAsia" w:cs="HGｺﾞｼｯｸM"/>
          <w:sz w:val="24"/>
          <w:szCs w:val="24"/>
        </w:rPr>
        <w:t>10</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空家等に関する対策の実施体制に関する事項</w:t>
      </w:r>
      <w:r w:rsidR="006369CA" w:rsidRPr="00BE2583">
        <w:rPr>
          <w:rFonts w:asciiTheme="majorEastAsia" w:eastAsiaTheme="majorEastAsia" w:hAnsiTheme="majorEastAsia" w:cs="HGｺﾞｼｯｸM"/>
          <w:sz w:val="24"/>
          <w:szCs w:val="24"/>
        </w:rPr>
        <w:t xml:space="preserve"> </w:t>
      </w:r>
      <w:r>
        <w:rPr>
          <w:rFonts w:asciiTheme="majorEastAsia" w:eastAsiaTheme="majorEastAsia" w:hAnsiTheme="majorEastAsia" w:cs="HGｺﾞｼｯｸM" w:hint="eastAsia"/>
          <w:sz w:val="24"/>
          <w:szCs w:val="24"/>
        </w:rPr>
        <w:t xml:space="preserve">  </w:t>
      </w:r>
      <w:r w:rsidR="00436680">
        <w:rPr>
          <w:rFonts w:asciiTheme="majorEastAsia" w:eastAsiaTheme="majorEastAsia" w:hAnsiTheme="majorEastAsia" w:cs="HGｺﾞｼｯｸM" w:hint="eastAsia"/>
          <w:sz w:val="24"/>
          <w:szCs w:val="24"/>
        </w:rPr>
        <w:t>・・・・・・・・・・・・</w:t>
      </w:r>
      <w:r w:rsidR="00404ABC">
        <w:rPr>
          <w:rFonts w:asciiTheme="majorEastAsia" w:eastAsiaTheme="majorEastAsia" w:hAnsiTheme="majorEastAsia" w:cs="HGｺﾞｼｯｸM" w:hint="eastAsia"/>
          <w:sz w:val="24"/>
          <w:szCs w:val="24"/>
        </w:rPr>
        <w:t>16</w:t>
      </w:r>
      <w:r w:rsidR="006369CA" w:rsidRPr="00BE2583">
        <w:rPr>
          <w:rFonts w:asciiTheme="majorEastAsia" w:eastAsiaTheme="majorEastAsia" w:hAnsiTheme="majorEastAsia" w:cs="HGｺﾞｼｯｸM"/>
          <w:sz w:val="24"/>
          <w:szCs w:val="24"/>
        </w:rPr>
        <w:t xml:space="preserve"> </w:t>
      </w:r>
    </w:p>
    <w:p w:rsidR="006369CA" w:rsidRPr="00BE2583" w:rsidRDefault="00B5479E" w:rsidP="00B5479E">
      <w:pPr>
        <w:autoSpaceDE w:val="0"/>
        <w:autoSpaceDN w:val="0"/>
        <w:adjustRightInd w:val="0"/>
        <w:ind w:firstLine="120"/>
        <w:rPr>
          <w:rFonts w:asciiTheme="majorEastAsia" w:eastAsiaTheme="majorEastAsia" w:hAnsiTheme="majorEastAsia" w:cs="HGｺﾞｼｯｸM"/>
          <w:sz w:val="24"/>
          <w:szCs w:val="24"/>
        </w:rPr>
      </w:pPr>
      <w:r>
        <w:rPr>
          <w:rFonts w:asciiTheme="majorEastAsia" w:eastAsiaTheme="majorEastAsia" w:hAnsiTheme="majorEastAsia" w:cs="HGｺﾞｼｯｸM"/>
          <w:sz w:val="24"/>
          <w:szCs w:val="24"/>
        </w:rPr>
        <w:t>11</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空家等に関する対策の実施に関し必要な事項</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17</w:t>
      </w:r>
      <w:r w:rsidR="006369CA" w:rsidRPr="00BE2583">
        <w:rPr>
          <w:rFonts w:asciiTheme="majorEastAsia" w:eastAsiaTheme="majorEastAsia" w:hAnsiTheme="majorEastAsia" w:cs="HGｺﾞｼｯｸM"/>
          <w:sz w:val="24"/>
          <w:szCs w:val="24"/>
        </w:rPr>
        <w:t xml:space="preserve"> </w:t>
      </w: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第</w:t>
      </w:r>
      <w:r w:rsidR="00B5479E">
        <w:rPr>
          <w:rFonts w:asciiTheme="majorEastAsia" w:eastAsiaTheme="majorEastAsia" w:hAnsiTheme="majorEastAsia" w:cs="HGｺﾞｼｯｸM" w:hint="eastAsia"/>
          <w:sz w:val="24"/>
          <w:szCs w:val="24"/>
        </w:rPr>
        <w:t>4</w:t>
      </w:r>
      <w:r w:rsidRPr="00BE2583">
        <w:rPr>
          <w:rFonts w:asciiTheme="majorEastAsia" w:eastAsiaTheme="majorEastAsia" w:hAnsiTheme="majorEastAsia" w:cs="HGｺﾞｼｯｸM" w:hint="eastAsia"/>
          <w:sz w:val="24"/>
          <w:szCs w:val="24"/>
        </w:rPr>
        <w:t>章</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空家等対策の基本的施策</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sz w:val="24"/>
          <w:szCs w:val="24"/>
        </w:rPr>
        <w:t>1</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空家相談係の設置</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19</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sz w:val="24"/>
          <w:szCs w:val="24"/>
        </w:rPr>
        <w:t>2</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空家等に関する補助制度</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19</w:t>
      </w:r>
      <w:r w:rsidR="006369CA" w:rsidRPr="00BE2583">
        <w:rPr>
          <w:rFonts w:asciiTheme="majorEastAsia" w:eastAsiaTheme="majorEastAsia" w:hAnsiTheme="majorEastAsia" w:cs="HGｺﾞｼｯｸM"/>
          <w:sz w:val="24"/>
          <w:szCs w:val="24"/>
        </w:rPr>
        <w:t xml:space="preserve"> </w:t>
      </w: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資料編</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sz w:val="24"/>
          <w:szCs w:val="24"/>
        </w:rPr>
        <w:t>1</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空家等対策の推進に関する特別措置法</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21</w:t>
      </w:r>
    </w:p>
    <w:p w:rsidR="006369CA" w:rsidRPr="00BE2583" w:rsidRDefault="00B5479E" w:rsidP="006369CA">
      <w:pPr>
        <w:autoSpaceDE w:val="0"/>
        <w:autoSpaceDN w:val="0"/>
        <w:adjustRightInd w:val="0"/>
        <w:ind w:leftChars="135" w:left="283"/>
        <w:rPr>
          <w:rFonts w:asciiTheme="majorEastAsia" w:eastAsiaTheme="majorEastAsia" w:hAnsiTheme="majorEastAsia" w:cs="HGｺﾞｼｯｸM"/>
          <w:sz w:val="24"/>
          <w:szCs w:val="24"/>
        </w:rPr>
      </w:pPr>
      <w:r>
        <w:rPr>
          <w:rFonts w:asciiTheme="majorEastAsia" w:eastAsiaTheme="majorEastAsia" w:hAnsiTheme="majorEastAsia" w:cs="HGｺﾞｼｯｸM"/>
          <w:sz w:val="24"/>
          <w:szCs w:val="24"/>
        </w:rPr>
        <w:t>2</w:t>
      </w:r>
      <w:r w:rsidR="006369CA" w:rsidRPr="00BE2583">
        <w:rPr>
          <w:rFonts w:asciiTheme="majorEastAsia" w:eastAsiaTheme="majorEastAsia" w:hAnsiTheme="majorEastAsia" w:cs="HGｺﾞｼｯｸM"/>
          <w:sz w:val="24"/>
          <w:szCs w:val="24"/>
        </w:rPr>
        <w:t xml:space="preserve"> </w:t>
      </w:r>
      <w:r w:rsidR="006369CA" w:rsidRPr="00BE2583">
        <w:rPr>
          <w:rFonts w:asciiTheme="majorEastAsia" w:eastAsiaTheme="majorEastAsia" w:hAnsiTheme="majorEastAsia" w:cs="HGｺﾞｼｯｸM" w:hint="eastAsia"/>
          <w:sz w:val="24"/>
          <w:szCs w:val="24"/>
        </w:rPr>
        <w:t>空家等対策の推進に関する特別措置法施行規則</w:t>
      </w:r>
      <w:r w:rsidR="006369CA" w:rsidRPr="00BE2583">
        <w:rPr>
          <w:rFonts w:asciiTheme="majorEastAsia" w:eastAsiaTheme="majorEastAsia" w:hAnsiTheme="majorEastAsia" w:cs="HGｺﾞｼｯｸM"/>
          <w:sz w:val="24"/>
          <w:szCs w:val="24"/>
        </w:rPr>
        <w:t xml:space="preserve"> </w:t>
      </w:r>
      <w:r w:rsidR="00436680">
        <w:rPr>
          <w:rFonts w:asciiTheme="majorEastAsia" w:eastAsiaTheme="majorEastAsia" w:hAnsiTheme="majorEastAsia" w:cs="HGｺﾞｼｯｸM" w:hint="eastAsia"/>
          <w:sz w:val="24"/>
          <w:szCs w:val="24"/>
        </w:rPr>
        <w:t xml:space="preserve">　・・・・・・・・・・・</w:t>
      </w:r>
      <w:r w:rsidR="00404ABC">
        <w:rPr>
          <w:rFonts w:asciiTheme="majorEastAsia" w:eastAsiaTheme="majorEastAsia" w:hAnsiTheme="majorEastAsia" w:cs="HGｺﾞｼｯｸM" w:hint="eastAsia"/>
          <w:sz w:val="24"/>
          <w:szCs w:val="24"/>
        </w:rPr>
        <w:t>29</w:t>
      </w:r>
      <w:r w:rsidR="006369CA" w:rsidRPr="00BE2583">
        <w:rPr>
          <w:rFonts w:asciiTheme="majorEastAsia" w:eastAsiaTheme="majorEastAsia" w:hAnsiTheme="majorEastAsia" w:cs="HGｺﾞｼｯｸM"/>
          <w:sz w:val="24"/>
          <w:szCs w:val="24"/>
        </w:rPr>
        <w:t xml:space="preserve"> </w:t>
      </w:r>
    </w:p>
    <w:p w:rsidR="00EE3FE8" w:rsidRPr="00BE2583" w:rsidRDefault="00EE3FE8" w:rsidP="00DC79E9">
      <w:pPr>
        <w:autoSpaceDE w:val="0"/>
        <w:autoSpaceDN w:val="0"/>
        <w:adjustRightInd w:val="0"/>
        <w:jc w:val="center"/>
        <w:rPr>
          <w:rFonts w:asciiTheme="minorEastAsia" w:hAnsiTheme="minorEastAsia" w:cs="HGｺﾞｼｯｸM"/>
          <w:kern w:val="0"/>
          <w:sz w:val="24"/>
          <w:szCs w:val="24"/>
        </w:rPr>
      </w:pPr>
    </w:p>
    <w:p w:rsidR="00EE3FE8" w:rsidRPr="00BE2583" w:rsidRDefault="00EE3FE8" w:rsidP="00DC79E9">
      <w:pPr>
        <w:autoSpaceDE w:val="0"/>
        <w:autoSpaceDN w:val="0"/>
        <w:adjustRightInd w:val="0"/>
        <w:jc w:val="center"/>
        <w:rPr>
          <w:rFonts w:asciiTheme="minorEastAsia" w:hAnsiTheme="minorEastAsia" w:cs="HGｺﾞｼｯｸM"/>
          <w:kern w:val="0"/>
          <w:sz w:val="24"/>
          <w:szCs w:val="24"/>
        </w:rPr>
      </w:pPr>
    </w:p>
    <w:p w:rsidR="00EE3FE8" w:rsidRPr="00BE2583" w:rsidRDefault="00EE3FE8" w:rsidP="00DC79E9">
      <w:pPr>
        <w:autoSpaceDE w:val="0"/>
        <w:autoSpaceDN w:val="0"/>
        <w:adjustRightInd w:val="0"/>
        <w:jc w:val="center"/>
        <w:rPr>
          <w:rFonts w:asciiTheme="minorEastAsia" w:hAnsiTheme="minorEastAsia" w:cs="HGｺﾞｼｯｸM"/>
          <w:kern w:val="0"/>
          <w:sz w:val="24"/>
          <w:szCs w:val="24"/>
        </w:rPr>
      </w:pPr>
    </w:p>
    <w:p w:rsidR="00EE3FE8" w:rsidRPr="00BE2583" w:rsidRDefault="00EE3FE8" w:rsidP="00DC79E9">
      <w:pPr>
        <w:autoSpaceDE w:val="0"/>
        <w:autoSpaceDN w:val="0"/>
        <w:adjustRightInd w:val="0"/>
        <w:jc w:val="center"/>
        <w:rPr>
          <w:rFonts w:asciiTheme="minorEastAsia" w:hAnsiTheme="minorEastAsia" w:cs="HGｺﾞｼｯｸM"/>
          <w:kern w:val="0"/>
          <w:sz w:val="24"/>
          <w:szCs w:val="24"/>
        </w:rPr>
      </w:pPr>
    </w:p>
    <w:p w:rsidR="00EE3FE8" w:rsidRPr="00BE2583" w:rsidRDefault="00EE3FE8" w:rsidP="00DC79E9">
      <w:pPr>
        <w:autoSpaceDE w:val="0"/>
        <w:autoSpaceDN w:val="0"/>
        <w:adjustRightInd w:val="0"/>
        <w:jc w:val="center"/>
        <w:rPr>
          <w:rFonts w:asciiTheme="minorEastAsia" w:hAnsiTheme="minorEastAsia" w:cs="HGｺﾞｼｯｸM"/>
          <w:kern w:val="0"/>
          <w:sz w:val="24"/>
          <w:szCs w:val="24"/>
        </w:rPr>
      </w:pPr>
    </w:p>
    <w:p w:rsidR="009E3B45" w:rsidRPr="00BE2583" w:rsidRDefault="009E3B45" w:rsidP="00DC79E9">
      <w:pPr>
        <w:autoSpaceDE w:val="0"/>
        <w:autoSpaceDN w:val="0"/>
        <w:adjustRightInd w:val="0"/>
        <w:jc w:val="center"/>
        <w:rPr>
          <w:rFonts w:asciiTheme="minorEastAsia" w:hAnsiTheme="minorEastAsia" w:cs="HGｺﾞｼｯｸM"/>
          <w:kern w:val="0"/>
          <w:sz w:val="24"/>
          <w:szCs w:val="24"/>
        </w:rPr>
      </w:pPr>
    </w:p>
    <w:p w:rsidR="00DC79E9" w:rsidRPr="00BE2583" w:rsidRDefault="00DC79E9" w:rsidP="00DC79E9">
      <w:pPr>
        <w:autoSpaceDE w:val="0"/>
        <w:autoSpaceDN w:val="0"/>
        <w:adjustRightInd w:val="0"/>
        <w:jc w:val="center"/>
        <w:rPr>
          <w:rFonts w:asciiTheme="minorEastAsia" w:hAnsiTheme="minorEastAsia" w:cs="HGｺﾞｼｯｸM"/>
          <w:kern w:val="0"/>
          <w:sz w:val="24"/>
          <w:szCs w:val="24"/>
        </w:rPr>
      </w:pPr>
    </w:p>
    <w:p w:rsidR="00D41482" w:rsidRPr="00BE2583" w:rsidRDefault="00D41482" w:rsidP="00DC79E9">
      <w:pPr>
        <w:autoSpaceDE w:val="0"/>
        <w:autoSpaceDN w:val="0"/>
        <w:adjustRightInd w:val="0"/>
        <w:jc w:val="center"/>
        <w:rPr>
          <w:rFonts w:asciiTheme="minorEastAsia" w:hAnsiTheme="minorEastAsia" w:cs="HGｺﾞｼｯｸM"/>
          <w:kern w:val="0"/>
          <w:sz w:val="24"/>
          <w:szCs w:val="24"/>
        </w:rPr>
      </w:pPr>
    </w:p>
    <w:p w:rsidR="006369CA" w:rsidRPr="00BE2583" w:rsidRDefault="006369CA" w:rsidP="00DC79E9">
      <w:pPr>
        <w:autoSpaceDE w:val="0"/>
        <w:autoSpaceDN w:val="0"/>
        <w:adjustRightInd w:val="0"/>
        <w:jc w:val="center"/>
        <w:rPr>
          <w:rFonts w:asciiTheme="minorEastAsia" w:hAnsiTheme="minorEastAsia" w:cs="HGｺﾞｼｯｸM"/>
          <w:kern w:val="0"/>
          <w:sz w:val="24"/>
          <w:szCs w:val="24"/>
        </w:rPr>
      </w:pPr>
    </w:p>
    <w:p w:rsidR="006369CA" w:rsidRPr="00BE2583" w:rsidRDefault="006369CA" w:rsidP="006369CA">
      <w:pPr>
        <w:autoSpaceDE w:val="0"/>
        <w:autoSpaceDN w:val="0"/>
        <w:adjustRightInd w:val="0"/>
        <w:rPr>
          <w:rFonts w:asciiTheme="majorEastAsia" w:eastAsiaTheme="majorEastAsia" w:hAnsiTheme="majorEastAsia" w:cs="HGｺﾞｼｯｸM"/>
          <w:sz w:val="36"/>
          <w:szCs w:val="36"/>
        </w:rPr>
      </w:pPr>
      <w:r w:rsidRPr="00BE2583">
        <w:rPr>
          <w:rFonts w:asciiTheme="majorEastAsia" w:eastAsiaTheme="majorEastAsia" w:hAnsiTheme="majorEastAsia" w:cs="HGｺﾞｼｯｸM" w:hint="eastAsia"/>
          <w:sz w:val="36"/>
          <w:szCs w:val="36"/>
        </w:rPr>
        <w:lastRenderedPageBreak/>
        <w:t>第</w:t>
      </w:r>
      <w:r w:rsidR="00B5479E">
        <w:rPr>
          <w:rFonts w:asciiTheme="majorEastAsia" w:eastAsiaTheme="majorEastAsia" w:hAnsiTheme="majorEastAsia" w:cs="HGｺﾞｼｯｸM" w:hint="eastAsia"/>
          <w:sz w:val="36"/>
          <w:szCs w:val="36"/>
        </w:rPr>
        <w:t>1</w:t>
      </w:r>
      <w:r w:rsidRPr="00BE2583">
        <w:rPr>
          <w:rFonts w:asciiTheme="majorEastAsia" w:eastAsiaTheme="majorEastAsia" w:hAnsiTheme="majorEastAsia" w:cs="HGｺﾞｼｯｸM" w:hint="eastAsia"/>
          <w:sz w:val="36"/>
          <w:szCs w:val="36"/>
        </w:rPr>
        <w:t>章</w:t>
      </w:r>
      <w:r w:rsidRPr="00BE2583">
        <w:rPr>
          <w:rFonts w:asciiTheme="majorEastAsia" w:eastAsiaTheme="majorEastAsia" w:hAnsiTheme="majorEastAsia" w:cs="HGｺﾞｼｯｸM"/>
          <w:sz w:val="36"/>
          <w:szCs w:val="36"/>
        </w:rPr>
        <w:t xml:space="preserve"> </w:t>
      </w:r>
      <w:r w:rsidRPr="00BE2583">
        <w:rPr>
          <w:rFonts w:asciiTheme="majorEastAsia" w:eastAsiaTheme="majorEastAsia" w:hAnsiTheme="majorEastAsia" w:cs="HGｺﾞｼｯｸM" w:hint="eastAsia"/>
          <w:sz w:val="36"/>
          <w:szCs w:val="36"/>
        </w:rPr>
        <w:t>計画の趣旨</w:t>
      </w:r>
    </w:p>
    <w:p w:rsidR="006369CA" w:rsidRPr="00BE2583" w:rsidRDefault="00B5479E" w:rsidP="006369CA">
      <w:pPr>
        <w:autoSpaceDE w:val="0"/>
        <w:autoSpaceDN w:val="0"/>
        <w:adjustRightInd w:val="0"/>
        <w:rPr>
          <w:rFonts w:asciiTheme="majorEastAsia" w:eastAsiaTheme="majorEastAsia" w:hAnsiTheme="majorEastAsia" w:cs="HGｺﾞｼｯｸM"/>
          <w:sz w:val="28"/>
          <w:szCs w:val="28"/>
        </w:rPr>
      </w:pPr>
      <w:r>
        <w:rPr>
          <w:rFonts w:asciiTheme="majorEastAsia" w:eastAsiaTheme="majorEastAsia" w:hAnsiTheme="majorEastAsia" w:cs="HGｺﾞｼｯｸM" w:hint="eastAsia"/>
          <w:sz w:val="28"/>
          <w:szCs w:val="28"/>
        </w:rPr>
        <w:t>1</w:t>
      </w:r>
      <w:r w:rsidR="006369CA" w:rsidRPr="00BE2583">
        <w:rPr>
          <w:rFonts w:asciiTheme="majorEastAsia" w:eastAsiaTheme="majorEastAsia" w:hAnsiTheme="majorEastAsia" w:cs="HGｺﾞｼｯｸM"/>
          <w:sz w:val="28"/>
          <w:szCs w:val="28"/>
        </w:rPr>
        <w:t xml:space="preserve"> </w:t>
      </w:r>
      <w:r w:rsidR="006369CA" w:rsidRPr="00BE2583">
        <w:rPr>
          <w:rFonts w:asciiTheme="majorEastAsia" w:eastAsiaTheme="majorEastAsia" w:hAnsiTheme="majorEastAsia" w:cs="HGｺﾞｼｯｸM" w:hint="eastAsia"/>
          <w:sz w:val="28"/>
          <w:szCs w:val="28"/>
        </w:rPr>
        <w:t>計画策定の背景</w:t>
      </w:r>
    </w:p>
    <w:p w:rsidR="006369CA" w:rsidRPr="00BE2583" w:rsidRDefault="006369CA" w:rsidP="006369CA">
      <w:pPr>
        <w:autoSpaceDE w:val="0"/>
        <w:autoSpaceDN w:val="0"/>
        <w:adjustRightInd w:val="0"/>
        <w:ind w:leftChars="135" w:left="283"/>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 xml:space="preserve">　近年、人口減少や社会的ニーズの変化等に伴い、空家が増加しており、そのうち適正な管理が行われていないものは安全性の低下や公衆衛生の悪化、景観の阻害等、様々な問題</w:t>
      </w:r>
      <w:r w:rsidR="008F6BCF">
        <w:rPr>
          <w:rFonts w:asciiTheme="majorEastAsia" w:eastAsiaTheme="majorEastAsia" w:hAnsiTheme="majorEastAsia" w:cs="HGｺﾞｼｯｸM" w:hint="eastAsia"/>
          <w:sz w:val="24"/>
          <w:szCs w:val="24"/>
        </w:rPr>
        <w:t>が</w:t>
      </w:r>
      <w:r w:rsidRPr="00BE2583">
        <w:rPr>
          <w:rFonts w:asciiTheme="majorEastAsia" w:eastAsiaTheme="majorEastAsia" w:hAnsiTheme="majorEastAsia" w:cs="HGｺﾞｼｯｸM" w:hint="eastAsia"/>
          <w:sz w:val="24"/>
          <w:szCs w:val="24"/>
        </w:rPr>
        <w:t>発生し、地域住民の生活環境に深刻な影響を及ぼすことになりかねません。そこで</w:t>
      </w:r>
      <w:r w:rsidR="008F6BCF">
        <w:rPr>
          <w:rFonts w:asciiTheme="majorEastAsia" w:eastAsiaTheme="majorEastAsia" w:hAnsiTheme="majorEastAsia" w:cs="HGｺﾞｼｯｸM" w:hint="eastAsia"/>
          <w:sz w:val="24"/>
          <w:szCs w:val="24"/>
        </w:rPr>
        <w:t>、</w:t>
      </w:r>
      <w:r w:rsidRPr="00BE2583">
        <w:rPr>
          <w:rFonts w:asciiTheme="majorEastAsia" w:eastAsiaTheme="majorEastAsia" w:hAnsiTheme="majorEastAsia" w:cs="HGｺﾞｼｯｸM" w:hint="eastAsia"/>
          <w:sz w:val="24"/>
          <w:szCs w:val="24"/>
        </w:rPr>
        <w:t>空家等に関する施策を総合的かつ計画的に推進し、公共の福祉の増進と地域の振興に寄与することを目的として平成</w:t>
      </w:r>
      <w:r w:rsidRPr="00BE2583">
        <w:rPr>
          <w:rFonts w:asciiTheme="majorEastAsia" w:eastAsiaTheme="majorEastAsia" w:hAnsiTheme="majorEastAsia" w:cs="HGｺﾞｼｯｸM"/>
          <w:sz w:val="24"/>
          <w:szCs w:val="24"/>
        </w:rPr>
        <w:t>26</w:t>
      </w:r>
      <w:r w:rsidRPr="00BE2583">
        <w:rPr>
          <w:rFonts w:asciiTheme="majorEastAsia" w:eastAsiaTheme="majorEastAsia" w:hAnsiTheme="majorEastAsia" w:cs="HGｺﾞｼｯｸM" w:hint="eastAsia"/>
          <w:sz w:val="24"/>
          <w:szCs w:val="24"/>
        </w:rPr>
        <w:t>年</w:t>
      </w:r>
      <w:r w:rsidRPr="00BE2583">
        <w:rPr>
          <w:rFonts w:asciiTheme="majorEastAsia" w:eastAsiaTheme="majorEastAsia" w:hAnsiTheme="majorEastAsia" w:cs="HGｺﾞｼｯｸM"/>
          <w:sz w:val="24"/>
          <w:szCs w:val="24"/>
        </w:rPr>
        <w:t>11</w:t>
      </w:r>
      <w:r w:rsidRPr="00BE2583">
        <w:rPr>
          <w:rFonts w:asciiTheme="majorEastAsia" w:eastAsiaTheme="majorEastAsia" w:hAnsiTheme="majorEastAsia" w:cs="HGｺﾞｼｯｸM" w:hint="eastAsia"/>
          <w:sz w:val="24"/>
          <w:szCs w:val="24"/>
        </w:rPr>
        <w:t>月</w:t>
      </w:r>
      <w:r w:rsidRPr="00BE2583">
        <w:rPr>
          <w:rFonts w:asciiTheme="majorEastAsia" w:eastAsiaTheme="majorEastAsia" w:hAnsiTheme="majorEastAsia" w:cs="HGｺﾞｼｯｸM"/>
          <w:sz w:val="24"/>
          <w:szCs w:val="24"/>
        </w:rPr>
        <w:t>27</w:t>
      </w:r>
      <w:r w:rsidRPr="00BE2583">
        <w:rPr>
          <w:rFonts w:asciiTheme="majorEastAsia" w:eastAsiaTheme="majorEastAsia" w:hAnsiTheme="majorEastAsia" w:cs="HGｺﾞｼｯｸM" w:hint="eastAsia"/>
          <w:sz w:val="24"/>
          <w:szCs w:val="24"/>
        </w:rPr>
        <w:t>日に</w:t>
      </w:r>
      <w:r w:rsidR="00B3548B">
        <w:rPr>
          <w:rFonts w:asciiTheme="majorEastAsia" w:eastAsiaTheme="majorEastAsia" w:hAnsiTheme="majorEastAsia" w:cs="HGｺﾞｼｯｸM" w:hint="eastAsia"/>
          <w:sz w:val="24"/>
          <w:szCs w:val="24"/>
        </w:rPr>
        <w:t>空家法</w:t>
      </w:r>
      <w:r w:rsidRPr="00BE2583">
        <w:rPr>
          <w:rFonts w:asciiTheme="majorEastAsia" w:eastAsiaTheme="majorEastAsia" w:hAnsiTheme="majorEastAsia" w:cs="HGｺﾞｼｯｸM" w:hint="eastAsia"/>
          <w:sz w:val="24"/>
          <w:szCs w:val="24"/>
        </w:rPr>
        <w:t>が公布され、平成</w:t>
      </w:r>
      <w:r w:rsidRPr="00BE2583">
        <w:rPr>
          <w:rFonts w:asciiTheme="majorEastAsia" w:eastAsiaTheme="majorEastAsia" w:hAnsiTheme="majorEastAsia" w:cs="HGｺﾞｼｯｸM"/>
          <w:sz w:val="24"/>
          <w:szCs w:val="24"/>
        </w:rPr>
        <w:t>27</w:t>
      </w:r>
      <w:r w:rsidRPr="00BE2583">
        <w:rPr>
          <w:rFonts w:asciiTheme="majorEastAsia" w:eastAsiaTheme="majorEastAsia" w:hAnsiTheme="majorEastAsia" w:cs="HGｺﾞｼｯｸM" w:hint="eastAsia"/>
          <w:sz w:val="24"/>
          <w:szCs w:val="24"/>
        </w:rPr>
        <w:t>年</w:t>
      </w:r>
      <w:r w:rsidRPr="00BE2583">
        <w:rPr>
          <w:rFonts w:asciiTheme="majorEastAsia" w:eastAsiaTheme="majorEastAsia" w:hAnsiTheme="majorEastAsia" w:cs="HGｺﾞｼｯｸM"/>
          <w:sz w:val="24"/>
          <w:szCs w:val="24"/>
        </w:rPr>
        <w:t>5</w:t>
      </w:r>
      <w:r w:rsidRPr="00BE2583">
        <w:rPr>
          <w:rFonts w:asciiTheme="majorEastAsia" w:eastAsiaTheme="majorEastAsia" w:hAnsiTheme="majorEastAsia" w:cs="HGｺﾞｼｯｸM" w:hint="eastAsia"/>
          <w:sz w:val="24"/>
          <w:szCs w:val="24"/>
        </w:rPr>
        <w:t>月</w:t>
      </w:r>
      <w:r w:rsidRPr="00BE2583">
        <w:rPr>
          <w:rFonts w:asciiTheme="majorEastAsia" w:eastAsiaTheme="majorEastAsia" w:hAnsiTheme="majorEastAsia" w:cs="HGｺﾞｼｯｸM"/>
          <w:sz w:val="24"/>
          <w:szCs w:val="24"/>
        </w:rPr>
        <w:t>26</w:t>
      </w:r>
      <w:r w:rsidRPr="00BE2583">
        <w:rPr>
          <w:rFonts w:asciiTheme="majorEastAsia" w:eastAsiaTheme="majorEastAsia" w:hAnsiTheme="majorEastAsia" w:cs="HGｺﾞｼｯｸM" w:hint="eastAsia"/>
          <w:sz w:val="24"/>
          <w:szCs w:val="24"/>
        </w:rPr>
        <w:t>日には全面施行されました。</w:t>
      </w:r>
    </w:p>
    <w:p w:rsidR="006369CA" w:rsidRPr="00BE2583" w:rsidRDefault="00B3548B"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空家</w:t>
      </w:r>
      <w:r w:rsidR="006369CA" w:rsidRPr="00BE2583">
        <w:rPr>
          <w:rFonts w:asciiTheme="majorEastAsia" w:eastAsiaTheme="majorEastAsia" w:hAnsiTheme="majorEastAsia" w:cs="HGｺﾞｼｯｸM" w:hint="eastAsia"/>
          <w:sz w:val="24"/>
          <w:szCs w:val="24"/>
        </w:rPr>
        <w:t>法では、空家等の所有者</w:t>
      </w:r>
      <w:r>
        <w:rPr>
          <w:rFonts w:asciiTheme="majorEastAsia" w:eastAsiaTheme="majorEastAsia" w:hAnsiTheme="majorEastAsia" w:cs="HGｺﾞｼｯｸM" w:hint="eastAsia"/>
          <w:sz w:val="24"/>
          <w:szCs w:val="24"/>
        </w:rPr>
        <w:t>又</w:t>
      </w:r>
      <w:r w:rsidR="006369CA" w:rsidRPr="00BE2583">
        <w:rPr>
          <w:rFonts w:asciiTheme="majorEastAsia" w:eastAsiaTheme="majorEastAsia" w:hAnsiTheme="majorEastAsia" w:cs="HGｺﾞｼｯｸM" w:hint="eastAsia"/>
          <w:sz w:val="24"/>
          <w:szCs w:val="24"/>
        </w:rPr>
        <w:t>は管理者が、空家等の適切な管理について第一義的な責任を有することを前提としつつも、空家等に関する計画的な対策の実施については、住民に最も身近な行政主体であり、個別の空家等の状況を把握する立場にある市町村の責務としてい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そこで、本町は、空家対策を総合的かつ計画的に推進するため、大豊町空家等対策計画を策定することとしました。</w:t>
      </w:r>
    </w:p>
    <w:p w:rsidR="006369CA" w:rsidRPr="00BE2583" w:rsidRDefault="00B5479E" w:rsidP="006369CA">
      <w:pPr>
        <w:autoSpaceDE w:val="0"/>
        <w:autoSpaceDN w:val="0"/>
        <w:adjustRightInd w:val="0"/>
        <w:rPr>
          <w:rFonts w:asciiTheme="majorEastAsia" w:eastAsiaTheme="majorEastAsia" w:hAnsiTheme="majorEastAsia" w:cs="HGｺﾞｼｯｸM"/>
          <w:sz w:val="28"/>
          <w:szCs w:val="28"/>
        </w:rPr>
      </w:pPr>
      <w:r>
        <w:rPr>
          <w:rFonts w:asciiTheme="majorEastAsia" w:eastAsiaTheme="majorEastAsia" w:hAnsiTheme="majorEastAsia" w:cs="HGｺﾞｼｯｸM"/>
          <w:sz w:val="28"/>
          <w:szCs w:val="28"/>
        </w:rPr>
        <w:t>2</w:t>
      </w:r>
      <w:r w:rsidR="006369CA" w:rsidRPr="00BE2583">
        <w:rPr>
          <w:rFonts w:asciiTheme="majorEastAsia" w:eastAsiaTheme="majorEastAsia" w:hAnsiTheme="majorEastAsia" w:cs="HGｺﾞｼｯｸM"/>
          <w:sz w:val="28"/>
          <w:szCs w:val="28"/>
        </w:rPr>
        <w:t xml:space="preserve"> </w:t>
      </w:r>
      <w:r w:rsidR="006369CA" w:rsidRPr="00BE2583">
        <w:rPr>
          <w:rFonts w:asciiTheme="majorEastAsia" w:eastAsiaTheme="majorEastAsia" w:hAnsiTheme="majorEastAsia" w:cs="HGｺﾞｼｯｸM" w:hint="eastAsia"/>
          <w:sz w:val="28"/>
          <w:szCs w:val="28"/>
        </w:rPr>
        <w:t>計画の位置付け</w:t>
      </w:r>
    </w:p>
    <w:p w:rsidR="006369CA" w:rsidRPr="00BE2583" w:rsidRDefault="006369CA" w:rsidP="006369CA">
      <w:pPr>
        <w:autoSpaceDE w:val="0"/>
        <w:autoSpaceDN w:val="0"/>
        <w:adjustRightInd w:val="0"/>
        <w:ind w:left="260" w:hangingChars="118" w:hanging="26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2"/>
        </w:rPr>
        <w:t xml:space="preserve">　</w:t>
      </w:r>
      <w:r w:rsidRPr="00BE2583">
        <w:rPr>
          <w:rFonts w:asciiTheme="majorEastAsia" w:eastAsiaTheme="majorEastAsia" w:hAnsiTheme="majorEastAsia" w:cs="HGｺﾞｼｯｸM" w:hint="eastAsia"/>
          <w:sz w:val="24"/>
          <w:szCs w:val="24"/>
        </w:rPr>
        <w:t xml:space="preserve">　本計画は、</w:t>
      </w:r>
      <w:r w:rsidR="008F6BCF">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法第</w:t>
      </w:r>
      <w:r w:rsidRPr="00BE2583">
        <w:rPr>
          <w:rFonts w:asciiTheme="majorEastAsia" w:eastAsiaTheme="majorEastAsia" w:hAnsiTheme="majorEastAsia" w:cs="HGｺﾞｼｯｸM"/>
          <w:sz w:val="24"/>
          <w:szCs w:val="24"/>
        </w:rPr>
        <w:t>6</w:t>
      </w:r>
      <w:r w:rsidRPr="00BE2583">
        <w:rPr>
          <w:rFonts w:asciiTheme="majorEastAsia" w:eastAsiaTheme="majorEastAsia" w:hAnsiTheme="majorEastAsia" w:cs="HGｺﾞｼｯｸM" w:hint="eastAsia"/>
          <w:sz w:val="24"/>
          <w:szCs w:val="24"/>
        </w:rPr>
        <w:t>条第</w:t>
      </w:r>
      <w:r w:rsidRPr="00BE2583">
        <w:rPr>
          <w:rFonts w:asciiTheme="majorEastAsia" w:eastAsiaTheme="majorEastAsia" w:hAnsiTheme="majorEastAsia" w:cs="HGｺﾞｼｯｸM"/>
          <w:sz w:val="24"/>
          <w:szCs w:val="24"/>
        </w:rPr>
        <w:t>1</w:t>
      </w:r>
      <w:r w:rsidRPr="00BE2583">
        <w:rPr>
          <w:rFonts w:asciiTheme="majorEastAsia" w:eastAsiaTheme="majorEastAsia" w:hAnsiTheme="majorEastAsia" w:cs="HGｺﾞｼｯｸM" w:hint="eastAsia"/>
          <w:sz w:val="24"/>
          <w:szCs w:val="24"/>
        </w:rPr>
        <w:t>項に基づき策定するもので、平成</w:t>
      </w:r>
      <w:r w:rsidRPr="00BE2583">
        <w:rPr>
          <w:rFonts w:asciiTheme="majorEastAsia" w:eastAsiaTheme="majorEastAsia" w:hAnsiTheme="majorEastAsia" w:cs="HGｺﾞｼｯｸM"/>
          <w:sz w:val="24"/>
          <w:szCs w:val="24"/>
        </w:rPr>
        <w:t>27</w:t>
      </w:r>
      <w:r w:rsidRPr="00BE2583">
        <w:rPr>
          <w:rFonts w:asciiTheme="majorEastAsia" w:eastAsiaTheme="majorEastAsia" w:hAnsiTheme="majorEastAsia" w:cs="HGｺﾞｼｯｸM" w:hint="eastAsia"/>
          <w:sz w:val="24"/>
          <w:szCs w:val="24"/>
        </w:rPr>
        <w:t>年</w:t>
      </w:r>
      <w:r w:rsidRPr="00BE2583">
        <w:rPr>
          <w:rFonts w:asciiTheme="majorEastAsia" w:eastAsiaTheme="majorEastAsia" w:hAnsiTheme="majorEastAsia" w:cs="HGｺﾞｼｯｸM"/>
          <w:sz w:val="24"/>
          <w:szCs w:val="24"/>
        </w:rPr>
        <w:t>2</w:t>
      </w:r>
      <w:r w:rsidRPr="00BE2583">
        <w:rPr>
          <w:rFonts w:asciiTheme="majorEastAsia" w:eastAsiaTheme="majorEastAsia" w:hAnsiTheme="majorEastAsia" w:cs="HGｺﾞｼｯｸM" w:hint="eastAsia"/>
          <w:sz w:val="24"/>
          <w:szCs w:val="24"/>
        </w:rPr>
        <w:t>月に国から示された「空家等に関する施策を総合的かつ計画的に実施するための基本的な指針」に即した計画とします。</w:t>
      </w:r>
    </w:p>
    <w:p w:rsidR="006369CA" w:rsidRPr="00BE2583" w:rsidRDefault="006369CA" w:rsidP="006369CA">
      <w:pPr>
        <w:autoSpaceDE w:val="0"/>
        <w:autoSpaceDN w:val="0"/>
        <w:adjustRightInd w:val="0"/>
        <w:ind w:left="283" w:hangingChars="118" w:hanging="283"/>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 xml:space="preserve">　　また、「</w:t>
      </w:r>
      <w:r w:rsidRPr="006A7221">
        <w:rPr>
          <w:rFonts w:asciiTheme="majorEastAsia" w:eastAsiaTheme="majorEastAsia" w:hAnsiTheme="majorEastAsia" w:cs="HGｺﾞｼｯｸM" w:hint="eastAsia"/>
          <w:sz w:val="24"/>
          <w:szCs w:val="24"/>
        </w:rPr>
        <w:t>第</w:t>
      </w:r>
      <w:r w:rsidR="00892523" w:rsidRPr="006A7221">
        <w:rPr>
          <w:rFonts w:asciiTheme="majorEastAsia" w:eastAsiaTheme="majorEastAsia" w:hAnsiTheme="majorEastAsia" w:cs="HGｺﾞｼｯｸM" w:hint="eastAsia"/>
          <w:sz w:val="24"/>
          <w:szCs w:val="24"/>
        </w:rPr>
        <w:t>8</w:t>
      </w:r>
      <w:r w:rsidRPr="006A7221">
        <w:rPr>
          <w:rFonts w:asciiTheme="majorEastAsia" w:eastAsiaTheme="majorEastAsia" w:hAnsiTheme="majorEastAsia" w:cs="HGｺﾞｼｯｸM" w:hint="eastAsia"/>
          <w:sz w:val="24"/>
          <w:szCs w:val="24"/>
        </w:rPr>
        <w:t>次大豊町総合計画」「</w:t>
      </w:r>
      <w:r w:rsidR="00892523" w:rsidRPr="006A7221">
        <w:rPr>
          <w:rFonts w:asciiTheme="majorEastAsia" w:eastAsiaTheme="majorEastAsia" w:hAnsiTheme="majorEastAsia" w:cs="HGｺﾞｼｯｸM" w:hint="eastAsia"/>
          <w:sz w:val="24"/>
          <w:szCs w:val="24"/>
        </w:rPr>
        <w:t>第2期</w:t>
      </w:r>
      <w:r w:rsidRPr="00BE2583">
        <w:rPr>
          <w:rFonts w:asciiTheme="majorEastAsia" w:eastAsiaTheme="majorEastAsia" w:hAnsiTheme="majorEastAsia" w:cs="HGｺﾞｼｯｸM" w:hint="eastAsia"/>
          <w:sz w:val="24"/>
          <w:szCs w:val="24"/>
        </w:rPr>
        <w:t>大豊町まち・ひと・しごと創生総合戦略」など関連する本町計画と連携を図りながら計画を実施してまいります。</w:t>
      </w:r>
    </w:p>
    <w:p w:rsidR="008C1D00" w:rsidRPr="00BE2583" w:rsidRDefault="008C1D00"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953F5F" w:rsidRDefault="00953F5F"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B3548B" w:rsidRPr="00BE2583" w:rsidRDefault="00B3548B"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721DE8" w:rsidRPr="00BE2583" w:rsidRDefault="00721DE8"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721DE8" w:rsidRPr="00BE2583" w:rsidRDefault="00721DE8"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721DE8" w:rsidRPr="00BE2583" w:rsidRDefault="00721DE8"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721DE8" w:rsidRPr="00BE2583" w:rsidRDefault="00721DE8"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721DE8" w:rsidRPr="00BE2583" w:rsidRDefault="00721DE8"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721DE8" w:rsidRPr="00BE2583" w:rsidRDefault="00721DE8"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953F5F" w:rsidRPr="00BE2583" w:rsidRDefault="00953F5F"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953F5F" w:rsidRPr="00BE2583" w:rsidRDefault="00953F5F" w:rsidP="008C1D00">
      <w:pPr>
        <w:autoSpaceDE w:val="0"/>
        <w:autoSpaceDN w:val="0"/>
        <w:adjustRightInd w:val="0"/>
        <w:ind w:left="283" w:hangingChars="118" w:hanging="283"/>
        <w:jc w:val="left"/>
        <w:rPr>
          <w:rFonts w:asciiTheme="minorEastAsia" w:hAnsiTheme="minorEastAsia" w:cs="HGｺﾞｼｯｸM"/>
          <w:kern w:val="0"/>
          <w:sz w:val="24"/>
          <w:szCs w:val="28"/>
        </w:rPr>
      </w:pPr>
    </w:p>
    <w:p w:rsidR="00953F5F" w:rsidRPr="00BE2583" w:rsidRDefault="00953F5F" w:rsidP="00E631C4">
      <w:pPr>
        <w:autoSpaceDE w:val="0"/>
        <w:autoSpaceDN w:val="0"/>
        <w:adjustRightInd w:val="0"/>
        <w:ind w:left="283" w:hangingChars="118" w:hanging="283"/>
        <w:jc w:val="center"/>
        <w:rPr>
          <w:rFonts w:asciiTheme="minorEastAsia" w:hAnsiTheme="minorEastAsia" w:cs="HGｺﾞｼｯｸM"/>
          <w:kern w:val="0"/>
          <w:sz w:val="24"/>
          <w:szCs w:val="28"/>
        </w:rPr>
      </w:pPr>
    </w:p>
    <w:p w:rsidR="00DC79E9" w:rsidRPr="00933D5D" w:rsidRDefault="00DC79E9" w:rsidP="00DC79E9">
      <w:pPr>
        <w:autoSpaceDE w:val="0"/>
        <w:autoSpaceDN w:val="0"/>
        <w:adjustRightInd w:val="0"/>
        <w:jc w:val="left"/>
        <w:rPr>
          <w:rFonts w:asciiTheme="majorEastAsia" w:eastAsiaTheme="majorEastAsia" w:hAnsiTheme="majorEastAsia" w:cs="HGｺﾞｼｯｸM"/>
          <w:kern w:val="0"/>
          <w:sz w:val="36"/>
          <w:szCs w:val="36"/>
        </w:rPr>
      </w:pPr>
      <w:r w:rsidRPr="00933D5D">
        <w:rPr>
          <w:rFonts w:asciiTheme="majorEastAsia" w:eastAsiaTheme="majorEastAsia" w:hAnsiTheme="majorEastAsia" w:cs="HGｺﾞｼｯｸM" w:hint="eastAsia"/>
          <w:kern w:val="0"/>
          <w:sz w:val="36"/>
          <w:szCs w:val="36"/>
        </w:rPr>
        <w:lastRenderedPageBreak/>
        <w:t>第</w:t>
      </w:r>
      <w:r w:rsidR="00B5479E">
        <w:rPr>
          <w:rFonts w:asciiTheme="majorEastAsia" w:eastAsiaTheme="majorEastAsia" w:hAnsiTheme="majorEastAsia" w:cs="HGｺﾞｼｯｸM" w:hint="eastAsia"/>
          <w:kern w:val="0"/>
          <w:sz w:val="36"/>
          <w:szCs w:val="36"/>
        </w:rPr>
        <w:t>2</w:t>
      </w:r>
      <w:r w:rsidRPr="00933D5D">
        <w:rPr>
          <w:rFonts w:asciiTheme="majorEastAsia" w:eastAsiaTheme="majorEastAsia" w:hAnsiTheme="majorEastAsia" w:cs="HGｺﾞｼｯｸM" w:hint="eastAsia"/>
          <w:kern w:val="0"/>
          <w:sz w:val="36"/>
          <w:szCs w:val="36"/>
        </w:rPr>
        <w:t>章</w:t>
      </w:r>
      <w:r w:rsidRPr="00933D5D">
        <w:rPr>
          <w:rFonts w:asciiTheme="majorEastAsia" w:eastAsiaTheme="majorEastAsia" w:hAnsiTheme="majorEastAsia" w:cs="HGｺﾞｼｯｸM"/>
          <w:kern w:val="0"/>
          <w:sz w:val="36"/>
          <w:szCs w:val="36"/>
        </w:rPr>
        <w:t xml:space="preserve"> </w:t>
      </w:r>
      <w:r w:rsidR="005404B6" w:rsidRPr="00933D5D">
        <w:rPr>
          <w:rFonts w:asciiTheme="majorEastAsia" w:eastAsiaTheme="majorEastAsia" w:hAnsiTheme="majorEastAsia" w:cs="HGｺﾞｼｯｸM" w:hint="eastAsia"/>
          <w:kern w:val="0"/>
          <w:sz w:val="36"/>
          <w:szCs w:val="36"/>
        </w:rPr>
        <w:t>本町</w:t>
      </w:r>
      <w:r w:rsidRPr="00933D5D">
        <w:rPr>
          <w:rFonts w:asciiTheme="majorEastAsia" w:eastAsiaTheme="majorEastAsia" w:hAnsiTheme="majorEastAsia" w:cs="HGｺﾞｼｯｸM" w:hint="eastAsia"/>
          <w:kern w:val="0"/>
          <w:sz w:val="36"/>
          <w:szCs w:val="36"/>
        </w:rPr>
        <w:t>の人口と空家等の状況</w:t>
      </w:r>
    </w:p>
    <w:p w:rsidR="00DC79E9" w:rsidRPr="00933D5D" w:rsidRDefault="00B5479E" w:rsidP="00DC79E9">
      <w:pPr>
        <w:autoSpaceDE w:val="0"/>
        <w:autoSpaceDN w:val="0"/>
        <w:adjustRightInd w:val="0"/>
        <w:jc w:val="left"/>
        <w:rPr>
          <w:rFonts w:asciiTheme="majorEastAsia" w:eastAsiaTheme="majorEastAsia" w:hAnsiTheme="majorEastAsia" w:cs="HGｺﾞｼｯｸM"/>
          <w:kern w:val="0"/>
          <w:sz w:val="28"/>
          <w:szCs w:val="28"/>
        </w:rPr>
      </w:pPr>
      <w:r>
        <w:rPr>
          <w:rFonts w:asciiTheme="majorEastAsia" w:eastAsiaTheme="majorEastAsia" w:hAnsiTheme="majorEastAsia" w:cs="HGｺﾞｼｯｸM"/>
          <w:kern w:val="0"/>
          <w:sz w:val="28"/>
          <w:szCs w:val="28"/>
        </w:rPr>
        <w:t>1</w:t>
      </w:r>
      <w:r w:rsidR="00DC79E9" w:rsidRPr="00933D5D">
        <w:rPr>
          <w:rFonts w:asciiTheme="majorEastAsia" w:eastAsiaTheme="majorEastAsia" w:hAnsiTheme="majorEastAsia" w:cs="HGｺﾞｼｯｸM"/>
          <w:kern w:val="0"/>
          <w:sz w:val="28"/>
          <w:szCs w:val="28"/>
        </w:rPr>
        <w:t xml:space="preserve"> </w:t>
      </w:r>
      <w:r w:rsidR="00D93215" w:rsidRPr="00933D5D">
        <w:rPr>
          <w:rFonts w:asciiTheme="majorEastAsia" w:eastAsiaTheme="majorEastAsia" w:hAnsiTheme="majorEastAsia" w:cs="HGｺﾞｼｯｸM" w:hint="eastAsia"/>
          <w:kern w:val="0"/>
          <w:sz w:val="28"/>
          <w:szCs w:val="28"/>
        </w:rPr>
        <w:t>人口・世帯</w:t>
      </w:r>
    </w:p>
    <w:p w:rsidR="00DC79E9" w:rsidRPr="00933D5D" w:rsidRDefault="00DC79E9" w:rsidP="00DC79E9">
      <w:pPr>
        <w:autoSpaceDE w:val="0"/>
        <w:autoSpaceDN w:val="0"/>
        <w:adjustRightInd w:val="0"/>
        <w:jc w:val="left"/>
        <w:rPr>
          <w:rFonts w:asciiTheme="majorEastAsia" w:eastAsiaTheme="majorEastAsia" w:hAnsiTheme="majorEastAsia" w:cs="HGｺﾞｼｯｸM"/>
          <w:kern w:val="0"/>
          <w:sz w:val="24"/>
          <w:szCs w:val="24"/>
        </w:rPr>
      </w:pPr>
      <w:r w:rsidRPr="00933D5D">
        <w:rPr>
          <w:rFonts w:asciiTheme="majorEastAsia" w:eastAsiaTheme="majorEastAsia" w:hAnsiTheme="majorEastAsia" w:cs="HGｺﾞｼｯｸM"/>
          <w:kern w:val="0"/>
          <w:sz w:val="24"/>
          <w:szCs w:val="24"/>
        </w:rPr>
        <w:t>(</w:t>
      </w:r>
      <w:r w:rsidR="00B5479E">
        <w:rPr>
          <w:rFonts w:asciiTheme="majorEastAsia" w:eastAsiaTheme="majorEastAsia" w:hAnsiTheme="majorEastAsia" w:cs="HGｺﾞｼｯｸM"/>
          <w:kern w:val="0"/>
          <w:sz w:val="24"/>
          <w:szCs w:val="24"/>
        </w:rPr>
        <w:t>1</w:t>
      </w:r>
      <w:r w:rsidR="00D93215" w:rsidRPr="00933D5D">
        <w:rPr>
          <w:rFonts w:asciiTheme="majorEastAsia" w:eastAsiaTheme="majorEastAsia" w:hAnsiTheme="majorEastAsia" w:cs="HGｺﾞｼｯｸM" w:hint="eastAsia"/>
          <w:kern w:val="0"/>
          <w:sz w:val="24"/>
          <w:szCs w:val="24"/>
        </w:rPr>
        <w:t>)</w:t>
      </w:r>
      <w:r w:rsidRPr="00933D5D">
        <w:rPr>
          <w:rFonts w:asciiTheme="majorEastAsia" w:eastAsiaTheme="majorEastAsia" w:hAnsiTheme="majorEastAsia" w:cs="HGｺﾞｼｯｸM"/>
          <w:kern w:val="0"/>
          <w:sz w:val="24"/>
          <w:szCs w:val="24"/>
        </w:rPr>
        <w:t xml:space="preserve"> </w:t>
      </w:r>
      <w:r w:rsidRPr="00933D5D">
        <w:rPr>
          <w:rFonts w:asciiTheme="majorEastAsia" w:eastAsiaTheme="majorEastAsia" w:hAnsiTheme="majorEastAsia" w:cs="HGｺﾞｼｯｸM" w:hint="eastAsia"/>
          <w:kern w:val="0"/>
          <w:sz w:val="24"/>
          <w:szCs w:val="24"/>
        </w:rPr>
        <w:t>人口・</w:t>
      </w:r>
      <w:r w:rsidR="00D93215" w:rsidRPr="00933D5D">
        <w:rPr>
          <w:rFonts w:asciiTheme="majorEastAsia" w:eastAsiaTheme="majorEastAsia" w:hAnsiTheme="majorEastAsia" w:cs="HGｺﾞｼｯｸM" w:hint="eastAsia"/>
          <w:kern w:val="0"/>
          <w:sz w:val="24"/>
          <w:szCs w:val="24"/>
        </w:rPr>
        <w:t>世帯の推移</w:t>
      </w:r>
    </w:p>
    <w:p w:rsidR="006369CA" w:rsidRPr="00933D5D" w:rsidRDefault="006369CA" w:rsidP="006369CA">
      <w:pPr>
        <w:autoSpaceDE w:val="0"/>
        <w:autoSpaceDN w:val="0"/>
        <w:adjustRightInd w:val="0"/>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本町における人口・世帯の推移は下記のとおりとなっています。</w:t>
      </w:r>
    </w:p>
    <w:tbl>
      <w:tblPr>
        <w:tblStyle w:val="a9"/>
        <w:tblW w:w="0" w:type="auto"/>
        <w:tblLook w:val="04A0" w:firstRow="1" w:lastRow="0" w:firstColumn="1" w:lastColumn="0" w:noHBand="0" w:noVBand="1"/>
      </w:tblPr>
      <w:tblGrid>
        <w:gridCol w:w="1413"/>
        <w:gridCol w:w="1911"/>
        <w:gridCol w:w="1912"/>
        <w:gridCol w:w="1912"/>
        <w:gridCol w:w="1912"/>
      </w:tblGrid>
      <w:tr w:rsidR="006369CA" w:rsidRPr="00933D5D" w:rsidTr="006369CA">
        <w:tc>
          <w:tcPr>
            <w:tcW w:w="1413" w:type="dxa"/>
          </w:tcPr>
          <w:p w:rsidR="006369CA" w:rsidRPr="00933D5D" w:rsidRDefault="006369CA" w:rsidP="006369CA">
            <w:pPr>
              <w:autoSpaceDE w:val="0"/>
              <w:autoSpaceDN w:val="0"/>
              <w:adjustRightInd w:val="0"/>
              <w:rPr>
                <w:rFonts w:asciiTheme="majorEastAsia" w:eastAsiaTheme="majorEastAsia" w:hAnsiTheme="majorEastAsia" w:cs="HGｺﾞｼｯｸM"/>
                <w:sz w:val="24"/>
                <w:szCs w:val="24"/>
              </w:rPr>
            </w:pPr>
          </w:p>
        </w:tc>
        <w:tc>
          <w:tcPr>
            <w:tcW w:w="1911"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世帯数（世帯）</w:t>
            </w:r>
          </w:p>
        </w:tc>
        <w:tc>
          <w:tcPr>
            <w:tcW w:w="1912"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人口総数（人）</w:t>
            </w:r>
          </w:p>
        </w:tc>
        <w:tc>
          <w:tcPr>
            <w:tcW w:w="1912"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男性（人）</w:t>
            </w:r>
          </w:p>
        </w:tc>
        <w:tc>
          <w:tcPr>
            <w:tcW w:w="1912"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女性（人）</w:t>
            </w:r>
          </w:p>
        </w:tc>
      </w:tr>
      <w:tr w:rsidR="006369CA" w:rsidRPr="00933D5D" w:rsidTr="006369CA">
        <w:tc>
          <w:tcPr>
            <w:tcW w:w="1413" w:type="dxa"/>
            <w:shd w:val="clear" w:color="auto" w:fill="auto"/>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昭和30年</w:t>
            </w:r>
          </w:p>
        </w:tc>
        <w:tc>
          <w:tcPr>
            <w:tcW w:w="1911"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4,704</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22,386</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11,159</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11,227</w:t>
            </w:r>
          </w:p>
        </w:tc>
      </w:tr>
      <w:tr w:rsidR="006369CA" w:rsidRPr="00933D5D" w:rsidTr="006369CA">
        <w:tc>
          <w:tcPr>
            <w:tcW w:w="1413" w:type="dxa"/>
            <w:shd w:val="clear" w:color="auto" w:fill="auto"/>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昭和35年</w:t>
            </w:r>
          </w:p>
        </w:tc>
        <w:tc>
          <w:tcPr>
            <w:tcW w:w="1911"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4,223</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18,231</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8,903</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9,328</w:t>
            </w:r>
          </w:p>
        </w:tc>
      </w:tr>
      <w:tr w:rsidR="006369CA" w:rsidRPr="00933D5D" w:rsidTr="006369CA">
        <w:tc>
          <w:tcPr>
            <w:tcW w:w="1413" w:type="dxa"/>
            <w:shd w:val="clear" w:color="auto" w:fill="auto"/>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昭和40年</w:t>
            </w:r>
          </w:p>
        </w:tc>
        <w:tc>
          <w:tcPr>
            <w:tcW w:w="1911"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4,049</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15,776</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7,727</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8,049</w:t>
            </w:r>
          </w:p>
        </w:tc>
      </w:tr>
      <w:tr w:rsidR="006369CA" w:rsidRPr="00933D5D" w:rsidTr="006369CA">
        <w:tc>
          <w:tcPr>
            <w:tcW w:w="1413" w:type="dxa"/>
            <w:shd w:val="clear" w:color="auto" w:fill="auto"/>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昭和45年</w:t>
            </w:r>
          </w:p>
        </w:tc>
        <w:tc>
          <w:tcPr>
            <w:tcW w:w="1911"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3,720</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12,440</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5,940</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6,500</w:t>
            </w:r>
          </w:p>
        </w:tc>
      </w:tr>
      <w:tr w:rsidR="006369CA" w:rsidRPr="00933D5D" w:rsidTr="006369CA">
        <w:tc>
          <w:tcPr>
            <w:tcW w:w="1413" w:type="dxa"/>
            <w:shd w:val="clear" w:color="auto" w:fill="auto"/>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昭和50年</w:t>
            </w:r>
          </w:p>
        </w:tc>
        <w:tc>
          <w:tcPr>
            <w:tcW w:w="1911"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3,515</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11,018</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5,302</w:t>
            </w:r>
          </w:p>
        </w:tc>
        <w:tc>
          <w:tcPr>
            <w:tcW w:w="1912"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5,716</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昭和55年</w:t>
            </w:r>
          </w:p>
        </w:tc>
        <w:tc>
          <w:tcPr>
            <w:tcW w:w="1911"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3,281</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9,411</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4,478</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4,933</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昭和60年</w:t>
            </w:r>
          </w:p>
        </w:tc>
        <w:tc>
          <w:tcPr>
            <w:tcW w:w="1911"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3,365</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8,830</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4,275</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4,555</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 2年</w:t>
            </w:r>
          </w:p>
        </w:tc>
        <w:tc>
          <w:tcPr>
            <w:tcW w:w="1911"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3,144</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7,760</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3,692</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4,068</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 7年</w:t>
            </w:r>
          </w:p>
        </w:tc>
        <w:tc>
          <w:tcPr>
            <w:tcW w:w="1911"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2,890</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6,979</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3,228</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3,751</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平成12年</w:t>
            </w:r>
          </w:p>
        </w:tc>
        <w:tc>
          <w:tcPr>
            <w:tcW w:w="1911"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2,782</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6,378</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2,987</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3,391</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平成17年</w:t>
            </w:r>
          </w:p>
        </w:tc>
        <w:tc>
          <w:tcPr>
            <w:tcW w:w="1911"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2,536</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5,492</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2,511</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2,981</w:t>
            </w:r>
          </w:p>
        </w:tc>
      </w:tr>
      <w:tr w:rsidR="006369CA" w:rsidRPr="00933D5D" w:rsidTr="006369CA">
        <w:tc>
          <w:tcPr>
            <w:tcW w:w="1413"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平成22年</w:t>
            </w:r>
          </w:p>
        </w:tc>
        <w:tc>
          <w:tcPr>
            <w:tcW w:w="1911" w:type="dxa"/>
            <w:shd w:val="clear" w:color="auto" w:fill="auto"/>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2,312</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4,719</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2,128</w:t>
            </w:r>
          </w:p>
        </w:tc>
        <w:tc>
          <w:tcPr>
            <w:tcW w:w="1912"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2,591</w:t>
            </w:r>
          </w:p>
        </w:tc>
      </w:tr>
      <w:tr w:rsidR="006A7221" w:rsidRPr="006A7221" w:rsidTr="006369CA">
        <w:tc>
          <w:tcPr>
            <w:tcW w:w="1413"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平成27年</w:t>
            </w:r>
          </w:p>
        </w:tc>
        <w:tc>
          <w:tcPr>
            <w:tcW w:w="1911" w:type="dxa"/>
            <w:shd w:val="clear" w:color="auto" w:fill="auto"/>
          </w:tcPr>
          <w:p w:rsidR="006369CA" w:rsidRPr="006A7221" w:rsidRDefault="006369CA" w:rsidP="008F6BCF">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2,05</w:t>
            </w:r>
            <w:r w:rsidR="008F6BCF" w:rsidRPr="006A7221">
              <w:rPr>
                <w:rFonts w:asciiTheme="majorEastAsia" w:eastAsiaTheme="majorEastAsia" w:hAnsiTheme="majorEastAsia" w:cs="HGｺﾞｼｯｸM" w:hint="eastAsia"/>
                <w:sz w:val="24"/>
                <w:szCs w:val="24"/>
              </w:rPr>
              <w:t>0</w:t>
            </w:r>
          </w:p>
        </w:tc>
        <w:tc>
          <w:tcPr>
            <w:tcW w:w="1912" w:type="dxa"/>
          </w:tcPr>
          <w:p w:rsidR="006369CA" w:rsidRPr="006A7221" w:rsidRDefault="006369CA" w:rsidP="008F6BCF">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3,96</w:t>
            </w:r>
            <w:r w:rsidR="00B15BD3" w:rsidRPr="006A7221">
              <w:rPr>
                <w:rFonts w:asciiTheme="majorEastAsia" w:eastAsiaTheme="majorEastAsia" w:hAnsiTheme="majorEastAsia" w:cs="HGｺﾞｼｯｸM" w:hint="eastAsia"/>
                <w:sz w:val="24"/>
                <w:szCs w:val="24"/>
              </w:rPr>
              <w:t>2</w:t>
            </w:r>
          </w:p>
        </w:tc>
        <w:tc>
          <w:tcPr>
            <w:tcW w:w="1912" w:type="dxa"/>
          </w:tcPr>
          <w:p w:rsidR="006369CA" w:rsidRPr="006A7221" w:rsidRDefault="006369CA" w:rsidP="008F6BCF">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1,81</w:t>
            </w:r>
            <w:r w:rsidR="008F6BCF" w:rsidRPr="006A7221">
              <w:rPr>
                <w:rFonts w:asciiTheme="majorEastAsia" w:eastAsiaTheme="majorEastAsia" w:hAnsiTheme="majorEastAsia" w:cs="HGｺﾞｼｯｸM" w:hint="eastAsia"/>
                <w:sz w:val="24"/>
                <w:szCs w:val="24"/>
              </w:rPr>
              <w:t>7</w:t>
            </w:r>
          </w:p>
        </w:tc>
        <w:tc>
          <w:tcPr>
            <w:tcW w:w="1912"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2,14</w:t>
            </w:r>
            <w:r w:rsidR="00B15BD3" w:rsidRPr="006A7221">
              <w:rPr>
                <w:rFonts w:asciiTheme="majorEastAsia" w:eastAsiaTheme="majorEastAsia" w:hAnsiTheme="majorEastAsia" w:cs="HGｺﾞｼｯｸM" w:hint="eastAsia"/>
                <w:sz w:val="24"/>
                <w:szCs w:val="24"/>
              </w:rPr>
              <w:t>5</w:t>
            </w:r>
          </w:p>
        </w:tc>
      </w:tr>
    </w:tbl>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（資料：国勢調査より）</w:t>
      </w:r>
    </w:p>
    <w:p w:rsidR="006369CA" w:rsidRPr="00933D5D" w:rsidRDefault="006369CA" w:rsidP="00DC79E9">
      <w:pPr>
        <w:autoSpaceDE w:val="0"/>
        <w:autoSpaceDN w:val="0"/>
        <w:adjustRightInd w:val="0"/>
        <w:jc w:val="left"/>
        <w:rPr>
          <w:rFonts w:asciiTheme="majorEastAsia" w:eastAsiaTheme="majorEastAsia" w:hAnsiTheme="majorEastAsia" w:cs="HGｺﾞｼｯｸM"/>
          <w:kern w:val="0"/>
          <w:sz w:val="24"/>
          <w:szCs w:val="24"/>
        </w:rPr>
      </w:pPr>
    </w:p>
    <w:p w:rsidR="006369CA" w:rsidRPr="00933D5D" w:rsidRDefault="006369CA" w:rsidP="006369CA">
      <w:pPr>
        <w:autoSpaceDE w:val="0"/>
        <w:autoSpaceDN w:val="0"/>
        <w:adjustRightInd w:val="0"/>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 地区別人口　（各年4月1日時点集計値）</w:t>
      </w:r>
    </w:p>
    <w:p w:rsidR="006369CA" w:rsidRPr="00933D5D" w:rsidRDefault="006369CA" w:rsidP="006369CA">
      <w:pPr>
        <w:autoSpaceDE w:val="0"/>
        <w:autoSpaceDN w:val="0"/>
        <w:adjustRightInd w:val="0"/>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本町における地区別人口の推移は下記のとおりとなっています。</w:t>
      </w:r>
    </w:p>
    <w:tbl>
      <w:tblPr>
        <w:tblStyle w:val="a9"/>
        <w:tblW w:w="9065" w:type="dxa"/>
        <w:tblInd w:w="-5" w:type="dxa"/>
        <w:tblLook w:val="04A0" w:firstRow="1" w:lastRow="0" w:firstColumn="1" w:lastColumn="0" w:noHBand="0" w:noVBand="1"/>
      </w:tblPr>
      <w:tblGrid>
        <w:gridCol w:w="1985"/>
        <w:gridCol w:w="2360"/>
        <w:gridCol w:w="2360"/>
        <w:gridCol w:w="2360"/>
      </w:tblGrid>
      <w:tr w:rsidR="006369CA" w:rsidRPr="00933D5D" w:rsidTr="006369CA">
        <w:trPr>
          <w:trHeight w:val="372"/>
        </w:trPr>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p>
        </w:tc>
        <w:tc>
          <w:tcPr>
            <w:tcW w:w="2360"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w:t>
            </w:r>
            <w:r w:rsidR="004B39E5">
              <w:rPr>
                <w:rFonts w:asciiTheme="majorEastAsia" w:eastAsiaTheme="majorEastAsia" w:hAnsiTheme="majorEastAsia" w:cs="HGｺﾞｼｯｸM" w:hint="eastAsia"/>
                <w:sz w:val="24"/>
                <w:szCs w:val="24"/>
              </w:rPr>
              <w:t>22</w:t>
            </w:r>
            <w:r w:rsidRPr="00933D5D">
              <w:rPr>
                <w:rFonts w:asciiTheme="majorEastAsia" w:eastAsiaTheme="majorEastAsia" w:hAnsiTheme="majorEastAsia" w:cs="HGｺﾞｼｯｸM" w:hint="eastAsia"/>
                <w:sz w:val="24"/>
                <w:szCs w:val="24"/>
              </w:rPr>
              <w:t>年（実績）</w:t>
            </w:r>
          </w:p>
        </w:tc>
        <w:tc>
          <w:tcPr>
            <w:tcW w:w="2360"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平成2</w:t>
            </w:r>
            <w:r w:rsidR="004B39E5">
              <w:rPr>
                <w:rFonts w:asciiTheme="majorEastAsia" w:eastAsiaTheme="majorEastAsia" w:hAnsiTheme="majorEastAsia" w:cs="HGｺﾞｼｯｸM" w:hint="eastAsia"/>
                <w:sz w:val="24"/>
                <w:szCs w:val="24"/>
              </w:rPr>
              <w:t>7</w:t>
            </w:r>
            <w:r w:rsidRPr="00933D5D">
              <w:rPr>
                <w:rFonts w:asciiTheme="majorEastAsia" w:eastAsiaTheme="majorEastAsia" w:hAnsiTheme="majorEastAsia" w:cs="HGｺﾞｼｯｸM" w:hint="eastAsia"/>
                <w:sz w:val="24"/>
                <w:szCs w:val="24"/>
              </w:rPr>
              <w:t>年（実績）</w:t>
            </w:r>
          </w:p>
        </w:tc>
        <w:tc>
          <w:tcPr>
            <w:tcW w:w="2360" w:type="dxa"/>
          </w:tcPr>
          <w:p w:rsidR="006369CA" w:rsidRPr="006A7221" w:rsidRDefault="004B39E5"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令和２</w:t>
            </w:r>
            <w:r w:rsidR="006369CA" w:rsidRPr="006A7221">
              <w:rPr>
                <w:rFonts w:asciiTheme="majorEastAsia" w:eastAsiaTheme="majorEastAsia" w:hAnsiTheme="majorEastAsia" w:cs="HGｺﾞｼｯｸM" w:hint="eastAsia"/>
                <w:sz w:val="24"/>
                <w:szCs w:val="24"/>
              </w:rPr>
              <w:t>年（実績）</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bookmarkStart w:id="0" w:name="_Hlk72484177"/>
            <w:r w:rsidRPr="00933D5D">
              <w:rPr>
                <w:rFonts w:asciiTheme="majorEastAsia" w:eastAsiaTheme="majorEastAsia" w:hAnsiTheme="majorEastAsia" w:cs="HGｺﾞｼｯｸM" w:hint="eastAsia"/>
                <w:sz w:val="24"/>
                <w:szCs w:val="24"/>
              </w:rPr>
              <w:t>戸</w:t>
            </w:r>
            <w:r w:rsidR="00BF2DA6">
              <w:rPr>
                <w:rFonts w:asciiTheme="majorEastAsia" w:eastAsiaTheme="majorEastAsia" w:hAnsiTheme="majorEastAsia" w:cs="HGｺﾞｼｯｸM" w:hint="eastAsia"/>
                <w:sz w:val="24"/>
                <w:szCs w:val="24"/>
              </w:rPr>
              <w:t>手</w:t>
            </w:r>
            <w:r w:rsidRPr="00933D5D">
              <w:rPr>
                <w:rFonts w:asciiTheme="majorEastAsia" w:eastAsiaTheme="majorEastAsia" w:hAnsiTheme="majorEastAsia" w:cs="HGｺﾞｼｯｸM" w:hint="eastAsia"/>
                <w:sz w:val="24"/>
                <w:szCs w:val="24"/>
              </w:rPr>
              <w:t>野</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84</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61</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61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本　村</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8</w:t>
            </w:r>
            <w:r w:rsidR="004B39E5">
              <w:rPr>
                <w:rFonts w:asciiTheme="majorEastAsia" w:eastAsiaTheme="majorEastAsia" w:hAnsiTheme="majorEastAsia" w:cs="HGｺﾞｼｯｸM" w:hint="eastAsia"/>
                <w:sz w:val="24"/>
                <w:szCs w:val="24"/>
              </w:rPr>
              <w:t>3</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8</w:t>
            </w:r>
            <w:r w:rsidR="004B39E5">
              <w:rPr>
                <w:rFonts w:asciiTheme="majorEastAsia" w:eastAsiaTheme="majorEastAsia" w:hAnsiTheme="majorEastAsia" w:cs="HGｺﾞｼｯｸM" w:hint="eastAsia"/>
                <w:sz w:val="24"/>
                <w:szCs w:val="24"/>
              </w:rPr>
              <w:t>2</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峰</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13</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馬　瀬</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4B39E5">
              <w:rPr>
                <w:rFonts w:asciiTheme="majorEastAsia" w:eastAsiaTheme="majorEastAsia" w:hAnsiTheme="majorEastAsia" w:cs="HGｺﾞｼｯｸM" w:hint="eastAsia"/>
                <w:sz w:val="24"/>
                <w:szCs w:val="24"/>
              </w:rPr>
              <w:t>04</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78</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久寿軒</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79</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57</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北川二区</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24</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18</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4B39E5" w:rsidRPr="006A7221">
              <w:rPr>
                <w:rFonts w:asciiTheme="majorEastAsia" w:eastAsiaTheme="majorEastAsia" w:hAnsiTheme="majorEastAsia" w:cs="HGｺﾞｼｯｸM" w:hint="eastAsia"/>
                <w:sz w:val="24"/>
                <w:szCs w:val="24"/>
              </w:rPr>
              <w:t>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北川一区</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0</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11</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枯　谷</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杉</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22</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14</w:t>
            </w:r>
          </w:p>
        </w:tc>
        <w:tc>
          <w:tcPr>
            <w:tcW w:w="2360" w:type="dxa"/>
          </w:tcPr>
          <w:p w:rsidR="006369CA" w:rsidRPr="006A7221" w:rsidRDefault="004B39E5"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169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小　川</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6</w:t>
            </w:r>
            <w:r w:rsidR="004B39E5">
              <w:rPr>
                <w:rFonts w:asciiTheme="majorEastAsia" w:eastAsiaTheme="majorEastAsia" w:hAnsiTheme="majorEastAsia" w:cs="HGｺﾞｼｯｸM" w:hint="eastAsia"/>
                <w:sz w:val="24"/>
                <w:szCs w:val="24"/>
              </w:rPr>
              <w:t>1</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57</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w:t>
            </w:r>
            <w:r w:rsidR="004B39E5" w:rsidRPr="006A7221">
              <w:rPr>
                <w:rFonts w:asciiTheme="majorEastAsia" w:eastAsiaTheme="majorEastAsia" w:hAnsiTheme="majorEastAsia" w:cs="HGｺﾞｼｯｸM" w:hint="eastAsia"/>
                <w:sz w:val="24"/>
                <w:szCs w:val="24"/>
              </w:rPr>
              <w:t>3</w:t>
            </w:r>
          </w:p>
        </w:tc>
      </w:tr>
      <w:bookmarkEnd w:id="0"/>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lastRenderedPageBreak/>
              <w:t>津　家</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7</w:t>
            </w:r>
            <w:r w:rsidR="004B39E5">
              <w:rPr>
                <w:rFonts w:asciiTheme="majorEastAsia" w:eastAsiaTheme="majorEastAsia" w:hAnsiTheme="majorEastAsia" w:cs="HGｺﾞｼｯｸM" w:hint="eastAsia"/>
                <w:sz w:val="24"/>
                <w:szCs w:val="24"/>
              </w:rPr>
              <w:t>0</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68</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高　須</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4B39E5">
              <w:rPr>
                <w:rFonts w:asciiTheme="majorEastAsia" w:eastAsiaTheme="majorEastAsia" w:hAnsiTheme="majorEastAsia" w:cs="HGｺﾞｼｯｸM" w:hint="eastAsia"/>
                <w:sz w:val="24"/>
                <w:szCs w:val="24"/>
              </w:rPr>
              <w:t>39</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126</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94</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日　浦</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86</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65</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大王上</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27</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1C30D7">
              <w:rPr>
                <w:rFonts w:asciiTheme="majorEastAsia" w:eastAsiaTheme="majorEastAsia" w:hAnsiTheme="majorEastAsia" w:cs="HGｺﾞｼｯｸM" w:hint="eastAsia"/>
                <w:sz w:val="24"/>
                <w:szCs w:val="24"/>
              </w:rPr>
              <w:t>3</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大王下</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4B39E5">
              <w:rPr>
                <w:rFonts w:asciiTheme="majorEastAsia" w:eastAsiaTheme="majorEastAsia" w:hAnsiTheme="majorEastAsia" w:cs="HGｺﾞｼｯｸM" w:hint="eastAsia"/>
                <w:sz w:val="24"/>
                <w:szCs w:val="24"/>
              </w:rPr>
              <w:t>61</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1C30D7">
              <w:rPr>
                <w:rFonts w:asciiTheme="majorEastAsia" w:eastAsiaTheme="majorEastAsia" w:hAnsiTheme="majorEastAsia" w:cs="HGｺﾞｼｯｸM" w:hint="eastAsia"/>
                <w:sz w:val="24"/>
                <w:szCs w:val="24"/>
              </w:rPr>
              <w:t>32</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6F2092" w:rsidRPr="006A7221">
              <w:rPr>
                <w:rFonts w:asciiTheme="majorEastAsia" w:eastAsiaTheme="majorEastAsia" w:hAnsiTheme="majorEastAsia" w:cs="HGｺﾞｼｯｸM" w:hint="eastAsia"/>
                <w:sz w:val="24"/>
                <w:szCs w:val="24"/>
              </w:rPr>
              <w:t>13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葛　原</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4B39E5">
              <w:rPr>
                <w:rFonts w:asciiTheme="majorEastAsia" w:eastAsiaTheme="majorEastAsia" w:hAnsiTheme="majorEastAsia" w:cs="HGｺﾞｼｯｸM" w:hint="eastAsia"/>
                <w:sz w:val="24"/>
                <w:szCs w:val="24"/>
              </w:rPr>
              <w:t>21</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1C30D7">
              <w:rPr>
                <w:rFonts w:asciiTheme="majorEastAsia" w:eastAsiaTheme="majorEastAsia" w:hAnsiTheme="majorEastAsia" w:cs="HGｺﾞｼｯｸM" w:hint="eastAsia"/>
                <w:sz w:val="24"/>
                <w:szCs w:val="24"/>
              </w:rPr>
              <w:t>04</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86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川口南</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4B39E5">
              <w:rPr>
                <w:rFonts w:asciiTheme="majorEastAsia" w:eastAsiaTheme="majorEastAsia" w:hAnsiTheme="majorEastAsia" w:cs="HGｺﾞｼｯｸM" w:hint="eastAsia"/>
                <w:sz w:val="24"/>
                <w:szCs w:val="24"/>
              </w:rPr>
              <w:t>26</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1C30D7">
              <w:rPr>
                <w:rFonts w:asciiTheme="majorEastAsia" w:eastAsiaTheme="majorEastAsia" w:hAnsiTheme="majorEastAsia" w:cs="HGｺﾞｼｯｸM" w:hint="eastAsia"/>
                <w:sz w:val="24"/>
                <w:szCs w:val="24"/>
              </w:rPr>
              <w:t>16</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286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檜　生</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1</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18</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6F2092" w:rsidRPr="006A7221">
              <w:rPr>
                <w:rFonts w:asciiTheme="majorEastAsia" w:eastAsiaTheme="majorEastAsia" w:hAnsiTheme="majorEastAsia" w:cs="HGｺﾞｼｯｸM" w:hint="eastAsia"/>
                <w:sz w:val="24"/>
                <w:szCs w:val="24"/>
              </w:rPr>
              <w:t>4</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敷　岩</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1</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14</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6F2092" w:rsidRPr="006A7221">
              <w:rPr>
                <w:rFonts w:asciiTheme="majorEastAsia" w:eastAsiaTheme="majorEastAsia" w:hAnsiTheme="majorEastAsia" w:cs="HGｺﾞｼｯｸM" w:hint="eastAsia"/>
                <w:sz w:val="24"/>
                <w:szCs w:val="24"/>
              </w:rPr>
              <w:t>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穴内－１</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4B39E5">
              <w:rPr>
                <w:rFonts w:asciiTheme="majorEastAsia" w:eastAsiaTheme="majorEastAsia" w:hAnsiTheme="majorEastAsia" w:cs="HGｺﾞｼｯｸM" w:hint="eastAsia"/>
                <w:sz w:val="24"/>
                <w:szCs w:val="24"/>
              </w:rPr>
              <w:t>3</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34</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27</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穴内－２</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26</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1C30D7">
              <w:rPr>
                <w:rFonts w:asciiTheme="majorEastAsia" w:eastAsiaTheme="majorEastAsia" w:hAnsiTheme="majorEastAsia" w:cs="HGｺﾞｼｯｸM" w:hint="eastAsia"/>
                <w:sz w:val="24"/>
                <w:szCs w:val="24"/>
              </w:rPr>
              <w:t>2</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6F2092" w:rsidRPr="006A7221">
              <w:rPr>
                <w:rFonts w:asciiTheme="majorEastAsia" w:eastAsiaTheme="majorEastAsia" w:hAnsiTheme="majorEastAsia" w:cs="HGｺﾞｼｯｸM" w:hint="eastAsia"/>
                <w:sz w:val="24"/>
                <w:szCs w:val="24"/>
              </w:rPr>
              <w:t>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穴内二</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4B39E5">
              <w:rPr>
                <w:rFonts w:asciiTheme="majorEastAsia" w:eastAsiaTheme="majorEastAsia" w:hAnsiTheme="majorEastAsia" w:cs="HGｺﾞｼｯｸM" w:hint="eastAsia"/>
                <w:sz w:val="24"/>
                <w:szCs w:val="24"/>
              </w:rPr>
              <w:t>07</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89</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62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穴内三</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56</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45</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37</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和　田</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47</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37</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目　付</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28</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磯　谷</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4B39E5">
              <w:rPr>
                <w:rFonts w:asciiTheme="majorEastAsia" w:eastAsiaTheme="majorEastAsia" w:hAnsiTheme="majorEastAsia" w:cs="HGｺﾞｼｯｸM" w:hint="eastAsia"/>
                <w:sz w:val="24"/>
                <w:szCs w:val="24"/>
              </w:rPr>
              <w:t>0</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24</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尾　生</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35</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1C30D7">
              <w:rPr>
                <w:rFonts w:asciiTheme="majorEastAsia" w:eastAsiaTheme="majorEastAsia" w:hAnsiTheme="majorEastAsia" w:cs="HGｺﾞｼｯｸM" w:hint="eastAsia"/>
                <w:sz w:val="24"/>
                <w:szCs w:val="24"/>
              </w:rPr>
              <w:t>3</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谷</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5</w:t>
            </w:r>
            <w:r w:rsidR="004B39E5">
              <w:rPr>
                <w:rFonts w:asciiTheme="majorEastAsia" w:eastAsiaTheme="majorEastAsia" w:hAnsiTheme="majorEastAsia" w:cs="HGｺﾞｼｯｸM" w:hint="eastAsia"/>
                <w:sz w:val="24"/>
                <w:szCs w:val="24"/>
              </w:rPr>
              <w:t>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5</w:t>
            </w:r>
            <w:r w:rsidR="001C30D7">
              <w:rPr>
                <w:rFonts w:asciiTheme="majorEastAsia" w:eastAsiaTheme="majorEastAsia" w:hAnsiTheme="majorEastAsia" w:cs="HGｺﾞｼｯｸM" w:hint="eastAsia"/>
                <w:sz w:val="24"/>
                <w:szCs w:val="24"/>
              </w:rPr>
              <w:t>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川　口</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67</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58</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w:t>
            </w:r>
            <w:r w:rsidR="00A62A46" w:rsidRPr="006A7221">
              <w:rPr>
                <w:rFonts w:asciiTheme="majorEastAsia" w:eastAsiaTheme="majorEastAsia" w:hAnsiTheme="majorEastAsia" w:cs="HGｺﾞｼｯｸM" w:hint="eastAsia"/>
                <w:sz w:val="24"/>
                <w:szCs w:val="24"/>
              </w:rPr>
              <w:t>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一の瀬</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46</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1C30D7">
              <w:rPr>
                <w:rFonts w:asciiTheme="majorEastAsia" w:eastAsiaTheme="majorEastAsia" w:hAnsiTheme="majorEastAsia" w:cs="HGｺﾞｼｯｸM" w:hint="eastAsia"/>
                <w:sz w:val="24"/>
                <w:szCs w:val="24"/>
              </w:rPr>
              <w:t>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立川三谷</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4B39E5">
              <w:rPr>
                <w:rFonts w:asciiTheme="majorEastAsia" w:eastAsiaTheme="majorEastAsia" w:hAnsiTheme="majorEastAsia" w:cs="HGｺﾞｼｯｸM" w:hint="eastAsia"/>
                <w:sz w:val="24"/>
                <w:szCs w:val="24"/>
              </w:rPr>
              <w:t>1</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38</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中　央</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4B39E5">
              <w:rPr>
                <w:rFonts w:asciiTheme="majorEastAsia" w:eastAsiaTheme="majorEastAsia" w:hAnsiTheme="majorEastAsia" w:cs="HGｺﾞｼｯｸM" w:hint="eastAsia"/>
                <w:sz w:val="24"/>
                <w:szCs w:val="24"/>
              </w:rPr>
              <w:t>3</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24</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刈　谷</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34</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23</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中　和</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39</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1C30D7">
              <w:rPr>
                <w:rFonts w:asciiTheme="majorEastAsia" w:eastAsiaTheme="majorEastAsia" w:hAnsiTheme="majorEastAsia" w:cs="HGｺﾞｼｯｸM" w:hint="eastAsia"/>
                <w:sz w:val="24"/>
                <w:szCs w:val="24"/>
              </w:rPr>
              <w:t>4</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仁尾ヶ内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1C30D7">
              <w:rPr>
                <w:rFonts w:asciiTheme="majorEastAsia" w:eastAsiaTheme="majorEastAsia" w:hAnsiTheme="majorEastAsia" w:cs="HGｺﾞｼｯｸM" w:hint="eastAsia"/>
                <w:sz w:val="24"/>
                <w:szCs w:val="24"/>
              </w:rPr>
              <w:t>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西土居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55</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46</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w:t>
            </w:r>
            <w:r w:rsidR="00A62A46" w:rsidRPr="006A7221">
              <w:rPr>
                <w:rFonts w:asciiTheme="majorEastAsia" w:eastAsiaTheme="majorEastAsia" w:hAnsiTheme="majorEastAsia" w:cs="HGｺﾞｼｯｸM" w:hint="eastAsia"/>
                <w:sz w:val="24"/>
                <w:szCs w:val="24"/>
              </w:rPr>
              <w:t>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佐賀山</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64</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53</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w:t>
            </w:r>
            <w:r w:rsidR="00A62A46" w:rsidRPr="006A7221">
              <w:rPr>
                <w:rFonts w:asciiTheme="majorEastAsia" w:eastAsiaTheme="majorEastAsia" w:hAnsiTheme="majorEastAsia" w:cs="HGｺﾞｼｯｸM" w:hint="eastAsia"/>
                <w:sz w:val="24"/>
                <w:szCs w:val="24"/>
              </w:rPr>
              <w:t>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上　東</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1C30D7">
              <w:rPr>
                <w:rFonts w:asciiTheme="majorEastAsia" w:eastAsiaTheme="majorEastAsia" w:hAnsiTheme="majorEastAsia" w:cs="HGｺﾞｼｯｸM" w:hint="eastAsia"/>
                <w:sz w:val="24"/>
                <w:szCs w:val="24"/>
              </w:rPr>
              <w:t>2</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中　屋</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9</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1C30D7">
              <w:rPr>
                <w:rFonts w:asciiTheme="majorEastAsia" w:eastAsiaTheme="majorEastAsia" w:hAnsiTheme="majorEastAsia" w:cs="HGｺﾞｼｯｸM" w:hint="eastAsia"/>
                <w:sz w:val="24"/>
                <w:szCs w:val="24"/>
              </w:rPr>
              <w:t>6</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黒　石</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55</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46</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w:t>
            </w:r>
            <w:r w:rsidR="00A62A46" w:rsidRPr="006A7221">
              <w:rPr>
                <w:rFonts w:asciiTheme="majorEastAsia" w:eastAsiaTheme="majorEastAsia" w:hAnsiTheme="majorEastAsia" w:cs="HGｺﾞｼｯｸM" w:hint="eastAsia"/>
                <w:sz w:val="24"/>
                <w:szCs w:val="24"/>
              </w:rPr>
              <w:t>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東庵谷</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73</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63</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西庵谷</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45</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1C30D7">
              <w:rPr>
                <w:rFonts w:asciiTheme="majorEastAsia" w:eastAsiaTheme="majorEastAsia" w:hAnsiTheme="majorEastAsia" w:cs="HGｺﾞｼｯｸM" w:hint="eastAsia"/>
                <w:sz w:val="24"/>
                <w:szCs w:val="24"/>
              </w:rPr>
              <w:t>2</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船　戸</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4B39E5">
              <w:rPr>
                <w:rFonts w:asciiTheme="majorEastAsia" w:eastAsiaTheme="majorEastAsia" w:hAnsiTheme="majorEastAsia" w:cs="HGｺﾞｼｯｸM" w:hint="eastAsia"/>
                <w:sz w:val="24"/>
                <w:szCs w:val="24"/>
              </w:rPr>
              <w:t>15</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96</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86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大田口</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57</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45</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w:t>
            </w:r>
            <w:r w:rsidR="00A62A46" w:rsidRPr="006A7221">
              <w:rPr>
                <w:rFonts w:asciiTheme="majorEastAsia" w:eastAsiaTheme="majorEastAsia" w:hAnsiTheme="majorEastAsia" w:cs="HGｺﾞｼｯｸM" w:hint="eastAsia"/>
                <w:sz w:val="24"/>
                <w:szCs w:val="24"/>
              </w:rPr>
              <w:t>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石　堂</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8</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9</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lastRenderedPageBreak/>
              <w:t>西梶ヶ内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36</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6F2092">
              <w:rPr>
                <w:rFonts w:asciiTheme="majorEastAsia" w:eastAsiaTheme="majorEastAsia" w:hAnsiTheme="majorEastAsia" w:cs="HGｺﾞｼｯｸM" w:hint="eastAsia"/>
                <w:sz w:val="24"/>
                <w:szCs w:val="24"/>
              </w:rPr>
              <w:t>0</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奥大田</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20</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12</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西寺内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98</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88</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70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東寺内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71</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54</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安野々</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4B39E5">
              <w:rPr>
                <w:rFonts w:asciiTheme="majorEastAsia" w:eastAsiaTheme="majorEastAsia" w:hAnsiTheme="majorEastAsia" w:cs="HGｺﾞｼｯｸM" w:hint="eastAsia"/>
                <w:sz w:val="24"/>
                <w:szCs w:val="24"/>
              </w:rPr>
              <w:t>4</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28</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東梶ヶ内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6F2092">
              <w:rPr>
                <w:rFonts w:asciiTheme="majorEastAsia" w:eastAsiaTheme="majorEastAsia" w:hAnsiTheme="majorEastAsia" w:cs="HGｺﾞｼｯｸM" w:hint="eastAsia"/>
                <w:sz w:val="24"/>
                <w:szCs w:val="24"/>
              </w:rPr>
              <w:t>4</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西久保</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4B39E5">
              <w:rPr>
                <w:rFonts w:asciiTheme="majorEastAsia" w:eastAsiaTheme="majorEastAsia" w:hAnsiTheme="majorEastAsia" w:cs="HGｺﾞｼｯｸM" w:hint="eastAsia"/>
                <w:sz w:val="24"/>
                <w:szCs w:val="24"/>
              </w:rPr>
              <w:t>2</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17</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川　戸</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54</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44</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w:t>
            </w:r>
            <w:r w:rsidR="00A62A46" w:rsidRPr="006A7221">
              <w:rPr>
                <w:rFonts w:asciiTheme="majorEastAsia" w:eastAsiaTheme="majorEastAsia" w:hAnsiTheme="majorEastAsia" w:cs="HGｺﾞｼｯｸM" w:hint="eastAsia"/>
                <w:sz w:val="24"/>
                <w:szCs w:val="24"/>
              </w:rPr>
              <w:t>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連　火</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24</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19</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下桃原</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27</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上桃原</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6</w:t>
            </w:r>
            <w:r w:rsidR="004B39E5">
              <w:rPr>
                <w:rFonts w:asciiTheme="majorEastAsia" w:eastAsiaTheme="majorEastAsia" w:hAnsiTheme="majorEastAsia" w:cs="HGｺﾞｼｯｸM" w:hint="eastAsia"/>
                <w:sz w:val="24"/>
                <w:szCs w:val="24"/>
              </w:rPr>
              <w:t>3</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50</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34</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永　渕</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71</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柳　野</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9</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9</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大砂子</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73</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65</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大久保</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60</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46</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東土居</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197</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6F2092">
              <w:rPr>
                <w:rFonts w:asciiTheme="majorEastAsia" w:eastAsiaTheme="majorEastAsia" w:hAnsiTheme="majorEastAsia" w:cs="HGｺﾞｼｯｸM" w:hint="eastAsia"/>
                <w:sz w:val="24"/>
                <w:szCs w:val="24"/>
              </w:rPr>
              <w:t>71</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47</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八　川</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6F2092">
              <w:rPr>
                <w:rFonts w:asciiTheme="majorEastAsia" w:eastAsiaTheme="majorEastAsia" w:hAnsiTheme="majorEastAsia" w:cs="HGｺﾞｼｯｸM" w:hint="eastAsia"/>
                <w:sz w:val="24"/>
                <w:szCs w:val="24"/>
              </w:rPr>
              <w:t>5</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r w:rsidR="00A62A46" w:rsidRPr="006A7221">
              <w:rPr>
                <w:rFonts w:asciiTheme="majorEastAsia" w:eastAsiaTheme="majorEastAsia" w:hAnsiTheme="majorEastAsia" w:cs="HGｺﾞｼｯｸM" w:hint="eastAsia"/>
                <w:sz w:val="24"/>
                <w:szCs w:val="24"/>
              </w:rPr>
              <w:t>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筏　木</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4B39E5">
              <w:rPr>
                <w:rFonts w:asciiTheme="majorEastAsia" w:eastAsiaTheme="majorEastAsia" w:hAnsiTheme="majorEastAsia" w:cs="HGｺﾞｼｯｸM" w:hint="eastAsia"/>
                <w:sz w:val="24"/>
                <w:szCs w:val="24"/>
              </w:rPr>
              <w:t>3</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6F2092">
              <w:rPr>
                <w:rFonts w:asciiTheme="majorEastAsia" w:eastAsiaTheme="majorEastAsia" w:hAnsiTheme="majorEastAsia" w:cs="HGｺﾞｼｯｸM" w:hint="eastAsia"/>
                <w:sz w:val="24"/>
                <w:szCs w:val="24"/>
              </w:rPr>
              <w:t>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西峰三谷</w:t>
            </w:r>
          </w:p>
        </w:tc>
        <w:tc>
          <w:tcPr>
            <w:tcW w:w="2360" w:type="dxa"/>
          </w:tcPr>
          <w:p w:rsidR="006369CA" w:rsidRPr="00933D5D" w:rsidRDefault="004B39E5"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6F2092">
              <w:rPr>
                <w:rFonts w:asciiTheme="majorEastAsia" w:eastAsiaTheme="majorEastAsia" w:hAnsiTheme="majorEastAsia" w:cs="HGｺﾞｼｯｸM" w:hint="eastAsia"/>
                <w:sz w:val="24"/>
                <w:szCs w:val="24"/>
              </w:rPr>
              <w:t>2</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岩　原</w:t>
            </w:r>
          </w:p>
        </w:tc>
        <w:tc>
          <w:tcPr>
            <w:tcW w:w="2360" w:type="dxa"/>
          </w:tcPr>
          <w:p w:rsidR="006369CA" w:rsidRPr="00933D5D" w:rsidRDefault="00FF3456"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159</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6F2092">
              <w:rPr>
                <w:rFonts w:asciiTheme="majorEastAsia" w:eastAsiaTheme="majorEastAsia" w:hAnsiTheme="majorEastAsia" w:cs="HGｺﾞｼｯｸM" w:hint="eastAsia"/>
                <w:sz w:val="24"/>
                <w:szCs w:val="24"/>
              </w:rPr>
              <w:t>43</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10</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　平</w:t>
            </w:r>
          </w:p>
        </w:tc>
        <w:tc>
          <w:tcPr>
            <w:tcW w:w="2360" w:type="dxa"/>
          </w:tcPr>
          <w:p w:rsidR="006369CA" w:rsidRPr="00933D5D" w:rsidRDefault="00FF3456"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32</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3</w:t>
            </w:r>
            <w:r w:rsidR="006F2092">
              <w:rPr>
                <w:rFonts w:asciiTheme="majorEastAsia" w:eastAsiaTheme="majorEastAsia" w:hAnsiTheme="majorEastAsia" w:cs="HGｺﾞｼｯｸM" w:hint="eastAsia"/>
                <w:sz w:val="24"/>
                <w:szCs w:val="24"/>
              </w:rPr>
              <w:t>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　滝</w:t>
            </w:r>
          </w:p>
        </w:tc>
        <w:tc>
          <w:tcPr>
            <w:tcW w:w="2360" w:type="dxa"/>
          </w:tcPr>
          <w:p w:rsidR="006369CA" w:rsidRPr="00933D5D" w:rsidRDefault="00FF3456"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27</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19</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落　合</w:t>
            </w:r>
          </w:p>
        </w:tc>
        <w:tc>
          <w:tcPr>
            <w:tcW w:w="2360" w:type="dxa"/>
          </w:tcPr>
          <w:p w:rsidR="006369CA" w:rsidRPr="00933D5D" w:rsidRDefault="00FF3456"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78</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59</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46</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川　井</w:t>
            </w:r>
          </w:p>
        </w:tc>
        <w:tc>
          <w:tcPr>
            <w:tcW w:w="2360" w:type="dxa"/>
          </w:tcPr>
          <w:p w:rsidR="006369CA" w:rsidRPr="00933D5D" w:rsidRDefault="00FF3456"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66</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59</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35</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高　原</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12</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7</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中　内</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FF3456">
              <w:rPr>
                <w:rFonts w:asciiTheme="majorEastAsia" w:eastAsiaTheme="majorEastAsia" w:hAnsiTheme="majorEastAsia" w:cs="HGｺﾞｼｯｸM" w:hint="eastAsia"/>
                <w:sz w:val="24"/>
                <w:szCs w:val="24"/>
              </w:rPr>
              <w:t>0</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野々屋</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FF3456">
              <w:rPr>
                <w:rFonts w:asciiTheme="majorEastAsia" w:eastAsiaTheme="majorEastAsia" w:hAnsiTheme="majorEastAsia" w:cs="HGｺﾞｼｯｸM" w:hint="eastAsia"/>
                <w:sz w:val="24"/>
                <w:szCs w:val="24"/>
              </w:rPr>
              <w:t>0</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27</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3</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土　居</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28</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19</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久生野</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45</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4</w:t>
            </w:r>
            <w:r w:rsidR="006F2092">
              <w:rPr>
                <w:rFonts w:asciiTheme="majorEastAsia" w:eastAsiaTheme="majorEastAsia" w:hAnsiTheme="majorEastAsia" w:cs="HGｺﾞｼｯｸM" w:hint="eastAsia"/>
                <w:sz w:val="24"/>
                <w:szCs w:val="24"/>
              </w:rPr>
              <w:t>4</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27</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大畑井</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56</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37</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沖</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14</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6F2092">
              <w:rPr>
                <w:rFonts w:asciiTheme="majorEastAsia" w:eastAsiaTheme="majorEastAsia" w:hAnsiTheme="majorEastAsia" w:cs="HGｺﾞｼｯｸM" w:hint="eastAsia"/>
                <w:sz w:val="24"/>
                <w:szCs w:val="24"/>
              </w:rPr>
              <w:t>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9</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蔭</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28</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2</w:t>
            </w:r>
            <w:r w:rsidR="006F2092">
              <w:rPr>
                <w:rFonts w:asciiTheme="majorEastAsia" w:eastAsiaTheme="majorEastAsia" w:hAnsiTheme="majorEastAsia" w:cs="HGｺﾞｼｯｸM" w:hint="eastAsia"/>
                <w:sz w:val="24"/>
                <w:szCs w:val="24"/>
              </w:rPr>
              <w:t>5</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1</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柚　木</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63</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56</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42</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三津子野</w:t>
            </w:r>
          </w:p>
        </w:tc>
        <w:tc>
          <w:tcPr>
            <w:tcW w:w="2360" w:type="dxa"/>
          </w:tcPr>
          <w:p w:rsidR="006369CA" w:rsidRPr="00933D5D" w:rsidRDefault="001C30D7"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30</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24</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8</w:t>
            </w:r>
          </w:p>
        </w:tc>
      </w:tr>
      <w:tr w:rsidR="006369CA" w:rsidRPr="00933D5D" w:rsidTr="006369CA">
        <w:tc>
          <w:tcPr>
            <w:tcW w:w="1985" w:type="dxa"/>
          </w:tcPr>
          <w:p w:rsidR="006369CA" w:rsidRPr="00933D5D" w:rsidRDefault="006369CA" w:rsidP="006369CA">
            <w:pPr>
              <w:autoSpaceDE w:val="0"/>
              <w:autoSpaceDN w:val="0"/>
              <w:adjustRightInd w:val="0"/>
              <w:jc w:val="center"/>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怒　田</w:t>
            </w:r>
          </w:p>
        </w:tc>
        <w:tc>
          <w:tcPr>
            <w:tcW w:w="2360" w:type="dxa"/>
          </w:tcPr>
          <w:p w:rsidR="006369CA" w:rsidRPr="00933D5D" w:rsidRDefault="006369CA" w:rsidP="006369CA">
            <w:pPr>
              <w:autoSpaceDE w:val="0"/>
              <w:autoSpaceDN w:val="0"/>
              <w:adjustRightInd w:val="0"/>
              <w:jc w:val="right"/>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hint="eastAsia"/>
                <w:sz w:val="24"/>
                <w:szCs w:val="24"/>
              </w:rPr>
              <w:t>1</w:t>
            </w:r>
            <w:r w:rsidR="001C30D7">
              <w:rPr>
                <w:rFonts w:asciiTheme="majorEastAsia" w:eastAsiaTheme="majorEastAsia" w:hAnsiTheme="majorEastAsia" w:cs="HGｺﾞｼｯｸM" w:hint="eastAsia"/>
                <w:sz w:val="24"/>
                <w:szCs w:val="24"/>
              </w:rPr>
              <w:t>02</w:t>
            </w:r>
          </w:p>
        </w:tc>
        <w:tc>
          <w:tcPr>
            <w:tcW w:w="2360" w:type="dxa"/>
          </w:tcPr>
          <w:p w:rsidR="006369CA" w:rsidRPr="00933D5D" w:rsidRDefault="006F2092" w:rsidP="006369CA">
            <w:pPr>
              <w:autoSpaceDE w:val="0"/>
              <w:autoSpaceDN w:val="0"/>
              <w:adjustRightInd w:val="0"/>
              <w:jc w:val="right"/>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79</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7</w:t>
            </w:r>
            <w:r w:rsidR="00A62A46" w:rsidRPr="006A7221">
              <w:rPr>
                <w:rFonts w:asciiTheme="majorEastAsia" w:eastAsiaTheme="majorEastAsia" w:hAnsiTheme="majorEastAsia" w:cs="HGｺﾞｼｯｸM" w:hint="eastAsia"/>
                <w:sz w:val="24"/>
                <w:szCs w:val="24"/>
              </w:rPr>
              <w:t>0</w:t>
            </w:r>
          </w:p>
        </w:tc>
      </w:tr>
      <w:tr w:rsidR="006A7221" w:rsidRPr="006A7221" w:rsidTr="006369CA">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lastRenderedPageBreak/>
              <w:t>南大王</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1C30D7" w:rsidRPr="006A7221">
              <w:rPr>
                <w:rFonts w:asciiTheme="majorEastAsia" w:eastAsiaTheme="majorEastAsia" w:hAnsiTheme="majorEastAsia" w:cs="HGｺﾞｼｯｸM" w:hint="eastAsia"/>
                <w:sz w:val="24"/>
                <w:szCs w:val="24"/>
              </w:rPr>
              <w:t>1</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11</w:t>
            </w:r>
          </w:p>
        </w:tc>
      </w:tr>
      <w:tr w:rsidR="006A7221" w:rsidRPr="006A7221" w:rsidTr="006369CA">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八　畝</w:t>
            </w:r>
          </w:p>
        </w:tc>
        <w:tc>
          <w:tcPr>
            <w:tcW w:w="2360" w:type="dxa"/>
          </w:tcPr>
          <w:p w:rsidR="006369CA" w:rsidRPr="006A7221" w:rsidRDefault="001C30D7"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94</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77</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68</w:t>
            </w:r>
          </w:p>
        </w:tc>
      </w:tr>
      <w:tr w:rsidR="006A7221" w:rsidRPr="006A7221" w:rsidTr="006369CA">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立　野</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1C30D7" w:rsidRPr="006A7221">
              <w:rPr>
                <w:rFonts w:asciiTheme="majorEastAsia" w:eastAsiaTheme="majorEastAsia" w:hAnsiTheme="majorEastAsia" w:cs="HGｺﾞｼｯｸM" w:hint="eastAsia"/>
                <w:sz w:val="24"/>
                <w:szCs w:val="24"/>
              </w:rPr>
              <w:t>0</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13</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A62A46" w:rsidRPr="006A7221">
              <w:rPr>
                <w:rFonts w:asciiTheme="majorEastAsia" w:eastAsiaTheme="majorEastAsia" w:hAnsiTheme="majorEastAsia" w:cs="HGｺﾞｼｯｸM" w:hint="eastAsia"/>
                <w:sz w:val="24"/>
                <w:szCs w:val="24"/>
              </w:rPr>
              <w:t>1</w:t>
            </w:r>
          </w:p>
        </w:tc>
      </w:tr>
      <w:tr w:rsidR="006A7221" w:rsidRPr="006A7221" w:rsidTr="006369CA">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西　川</w:t>
            </w:r>
          </w:p>
        </w:tc>
        <w:tc>
          <w:tcPr>
            <w:tcW w:w="2360" w:type="dxa"/>
          </w:tcPr>
          <w:p w:rsidR="006369CA" w:rsidRPr="006A7221" w:rsidRDefault="001C30D7"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35</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26</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A62A46" w:rsidRPr="006A7221">
              <w:rPr>
                <w:rFonts w:asciiTheme="majorEastAsia" w:eastAsiaTheme="majorEastAsia" w:hAnsiTheme="majorEastAsia" w:cs="HGｺﾞｼｯｸM" w:hint="eastAsia"/>
                <w:sz w:val="24"/>
                <w:szCs w:val="24"/>
              </w:rPr>
              <w:t>5</w:t>
            </w:r>
          </w:p>
        </w:tc>
      </w:tr>
      <w:tr w:rsidR="006A7221" w:rsidRPr="006A7221" w:rsidTr="006369CA">
        <w:trPr>
          <w:trHeight w:val="70"/>
        </w:trPr>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粟　生</w:t>
            </w:r>
          </w:p>
        </w:tc>
        <w:tc>
          <w:tcPr>
            <w:tcW w:w="2360" w:type="dxa"/>
          </w:tcPr>
          <w:p w:rsidR="006369CA" w:rsidRPr="006A7221" w:rsidRDefault="001C30D7"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44</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35</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r w:rsidR="00A62A46" w:rsidRPr="006A7221">
              <w:rPr>
                <w:rFonts w:asciiTheme="majorEastAsia" w:eastAsiaTheme="majorEastAsia" w:hAnsiTheme="majorEastAsia" w:cs="HGｺﾞｼｯｸM" w:hint="eastAsia"/>
                <w:sz w:val="24"/>
                <w:szCs w:val="24"/>
              </w:rPr>
              <w:t>0</w:t>
            </w:r>
          </w:p>
        </w:tc>
      </w:tr>
      <w:tr w:rsidR="006A7221" w:rsidRPr="006A7221" w:rsidTr="006369CA">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大豊園</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8</w:t>
            </w:r>
            <w:r w:rsidR="001C30D7" w:rsidRPr="006A7221">
              <w:rPr>
                <w:rFonts w:asciiTheme="majorEastAsia" w:eastAsiaTheme="majorEastAsia" w:hAnsiTheme="majorEastAsia" w:cs="HGｺﾞｼｯｸM" w:hint="eastAsia"/>
                <w:sz w:val="24"/>
                <w:szCs w:val="24"/>
              </w:rPr>
              <w:t>6</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91</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0</w:t>
            </w:r>
          </w:p>
        </w:tc>
      </w:tr>
      <w:tr w:rsidR="006A7221" w:rsidRPr="006A7221" w:rsidTr="006369CA">
        <w:tc>
          <w:tcPr>
            <w:tcW w:w="1985" w:type="dxa"/>
          </w:tcPr>
          <w:p w:rsidR="006369CA" w:rsidRPr="006A7221" w:rsidRDefault="006369CA" w:rsidP="006369CA">
            <w:pPr>
              <w:autoSpaceDE w:val="0"/>
              <w:autoSpaceDN w:val="0"/>
              <w:adjustRightInd w:val="0"/>
              <w:jc w:val="center"/>
              <w:rPr>
                <w:rFonts w:asciiTheme="majorEastAsia" w:eastAsiaTheme="majorEastAsia" w:hAnsiTheme="majorEastAsia" w:cs="HGｺﾞｼｯｸM"/>
                <w:b/>
                <w:sz w:val="24"/>
                <w:szCs w:val="24"/>
              </w:rPr>
            </w:pPr>
            <w:r w:rsidRPr="006A7221">
              <w:rPr>
                <w:rFonts w:asciiTheme="majorEastAsia" w:eastAsiaTheme="majorEastAsia" w:hAnsiTheme="majorEastAsia" w:cs="HGｺﾞｼｯｸM" w:hint="eastAsia"/>
                <w:b/>
                <w:sz w:val="24"/>
                <w:szCs w:val="24"/>
              </w:rPr>
              <w:t>合　　計</w:t>
            </w:r>
          </w:p>
        </w:tc>
        <w:tc>
          <w:tcPr>
            <w:tcW w:w="2360"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5,</w:t>
            </w:r>
            <w:r w:rsidR="001C30D7" w:rsidRPr="006A7221">
              <w:rPr>
                <w:rFonts w:asciiTheme="majorEastAsia" w:eastAsiaTheme="majorEastAsia" w:hAnsiTheme="majorEastAsia" w:cs="HGｺﾞｼｯｸM" w:hint="eastAsia"/>
                <w:sz w:val="24"/>
                <w:szCs w:val="24"/>
              </w:rPr>
              <w:t>007</w:t>
            </w:r>
          </w:p>
        </w:tc>
        <w:tc>
          <w:tcPr>
            <w:tcW w:w="2360" w:type="dxa"/>
          </w:tcPr>
          <w:p w:rsidR="006369CA" w:rsidRPr="006A7221" w:rsidRDefault="006F2092"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4,275</w:t>
            </w:r>
          </w:p>
        </w:tc>
        <w:tc>
          <w:tcPr>
            <w:tcW w:w="2360" w:type="dxa"/>
          </w:tcPr>
          <w:p w:rsidR="006369CA" w:rsidRPr="006A7221" w:rsidRDefault="00A62A46"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r w:rsidR="006369CA" w:rsidRPr="006A7221">
              <w:rPr>
                <w:rFonts w:asciiTheme="majorEastAsia" w:eastAsiaTheme="majorEastAsia" w:hAnsiTheme="majorEastAsia" w:cs="HGｺﾞｼｯｸM" w:hint="eastAsia"/>
                <w:sz w:val="24"/>
                <w:szCs w:val="24"/>
              </w:rPr>
              <w:t>,</w:t>
            </w:r>
            <w:r w:rsidRPr="006A7221">
              <w:rPr>
                <w:rFonts w:asciiTheme="majorEastAsia" w:eastAsiaTheme="majorEastAsia" w:hAnsiTheme="majorEastAsia" w:cs="HGｺﾞｼｯｸM" w:hint="eastAsia"/>
                <w:sz w:val="24"/>
                <w:szCs w:val="24"/>
              </w:rPr>
              <w:t>397</w:t>
            </w:r>
          </w:p>
        </w:tc>
      </w:tr>
    </w:tbl>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（資料：住民記録 人口世帯集計表より）</w:t>
      </w:r>
    </w:p>
    <w:p w:rsidR="006369CA" w:rsidRPr="006A7221" w:rsidRDefault="006369CA" w:rsidP="006369CA">
      <w:pPr>
        <w:autoSpaceDE w:val="0"/>
        <w:autoSpaceDN w:val="0"/>
        <w:adjustRightInd w:val="0"/>
        <w:rPr>
          <w:rFonts w:asciiTheme="majorEastAsia" w:eastAsiaTheme="majorEastAsia" w:hAnsiTheme="majorEastAsia" w:cs="HGｺﾞｼｯｸM"/>
          <w:sz w:val="24"/>
          <w:szCs w:val="24"/>
        </w:rPr>
      </w:pPr>
    </w:p>
    <w:p w:rsidR="006369CA" w:rsidRPr="006A7221" w:rsidRDefault="006369CA" w:rsidP="006369CA">
      <w:pPr>
        <w:autoSpaceDE w:val="0"/>
        <w:autoSpaceDN w:val="0"/>
        <w:adjustRightInd w:val="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 将来推計</w:t>
      </w:r>
    </w:p>
    <w:p w:rsidR="006369CA" w:rsidRPr="006A7221" w:rsidRDefault="006369CA" w:rsidP="006369CA">
      <w:pPr>
        <w:autoSpaceDE w:val="0"/>
        <w:autoSpaceDN w:val="0"/>
        <w:adjustRightInd w:val="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本町における</w:t>
      </w:r>
      <w:r w:rsidR="0098700D" w:rsidRPr="006A7221">
        <w:rPr>
          <w:rFonts w:asciiTheme="majorEastAsia" w:eastAsiaTheme="majorEastAsia" w:hAnsiTheme="majorEastAsia" w:cs="HGｺﾞｼｯｸM" w:hint="eastAsia"/>
          <w:sz w:val="24"/>
          <w:szCs w:val="24"/>
        </w:rPr>
        <w:t>総人口の実績</w:t>
      </w:r>
      <w:r w:rsidR="00B15BD3" w:rsidRPr="006A7221">
        <w:rPr>
          <w:rFonts w:asciiTheme="majorEastAsia" w:eastAsiaTheme="majorEastAsia" w:hAnsiTheme="majorEastAsia" w:cs="HGｺﾞｼｯｸM" w:hint="eastAsia"/>
          <w:sz w:val="24"/>
          <w:szCs w:val="24"/>
        </w:rPr>
        <w:t>（国勢調査）</w:t>
      </w:r>
      <w:r w:rsidR="0098700D" w:rsidRPr="006A7221">
        <w:rPr>
          <w:rFonts w:asciiTheme="majorEastAsia" w:eastAsiaTheme="majorEastAsia" w:hAnsiTheme="majorEastAsia" w:cs="HGｺﾞｼｯｸM" w:hint="eastAsia"/>
          <w:sz w:val="24"/>
          <w:szCs w:val="24"/>
        </w:rPr>
        <w:t>及び</w:t>
      </w:r>
      <w:r w:rsidRPr="006A7221">
        <w:rPr>
          <w:rFonts w:asciiTheme="majorEastAsia" w:eastAsiaTheme="majorEastAsia" w:hAnsiTheme="majorEastAsia" w:cs="HGｺﾞｼｯｸM" w:hint="eastAsia"/>
          <w:sz w:val="24"/>
          <w:szCs w:val="24"/>
        </w:rPr>
        <w:t>将来人口の推計は下記のとおりとなっています。</w:t>
      </w:r>
    </w:p>
    <w:tbl>
      <w:tblPr>
        <w:tblStyle w:val="a9"/>
        <w:tblW w:w="0" w:type="auto"/>
        <w:tblLook w:val="04A0" w:firstRow="1" w:lastRow="0" w:firstColumn="1" w:lastColumn="0" w:noHBand="0" w:noVBand="1"/>
      </w:tblPr>
      <w:tblGrid>
        <w:gridCol w:w="3329"/>
        <w:gridCol w:w="3329"/>
      </w:tblGrid>
      <w:tr w:rsidR="006A7221" w:rsidRPr="006A7221" w:rsidTr="00BC58FB">
        <w:tc>
          <w:tcPr>
            <w:tcW w:w="3329" w:type="dxa"/>
            <w:shd w:val="clear" w:color="auto" w:fill="auto"/>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p>
        </w:tc>
        <w:tc>
          <w:tcPr>
            <w:tcW w:w="3329" w:type="dxa"/>
            <w:shd w:val="clear" w:color="auto" w:fill="auto"/>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総人口（人）</w:t>
            </w:r>
          </w:p>
        </w:tc>
      </w:tr>
      <w:tr w:rsidR="006A7221" w:rsidRPr="006A7221" w:rsidTr="00BC58FB">
        <w:tc>
          <w:tcPr>
            <w:tcW w:w="3329" w:type="dxa"/>
            <w:shd w:val="clear" w:color="auto" w:fill="auto"/>
          </w:tcPr>
          <w:p w:rsidR="006369CA" w:rsidRPr="006A7221" w:rsidRDefault="006369CA" w:rsidP="0098700D">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平成22年</w:t>
            </w:r>
            <w:r w:rsidR="0098700D" w:rsidRPr="006A7221">
              <w:rPr>
                <w:rFonts w:asciiTheme="majorEastAsia" w:eastAsiaTheme="majorEastAsia" w:hAnsiTheme="majorEastAsia" w:cs="HGｺﾞｼｯｸM" w:hint="eastAsia"/>
                <w:sz w:val="24"/>
                <w:szCs w:val="24"/>
              </w:rPr>
              <w:t>（実績）</w:t>
            </w:r>
          </w:p>
        </w:tc>
        <w:tc>
          <w:tcPr>
            <w:tcW w:w="3329" w:type="dxa"/>
            <w:shd w:val="clear" w:color="auto" w:fill="auto"/>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4,719</w:t>
            </w:r>
          </w:p>
        </w:tc>
      </w:tr>
      <w:tr w:rsidR="006A7221" w:rsidRPr="006A7221" w:rsidTr="00BC58FB">
        <w:tc>
          <w:tcPr>
            <w:tcW w:w="3329" w:type="dxa"/>
            <w:shd w:val="clear" w:color="auto" w:fill="auto"/>
          </w:tcPr>
          <w:p w:rsidR="006369CA" w:rsidRPr="006A7221" w:rsidRDefault="006369C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平成27年</w:t>
            </w:r>
            <w:r w:rsidR="0098700D" w:rsidRPr="006A7221">
              <w:rPr>
                <w:rFonts w:asciiTheme="majorEastAsia" w:eastAsiaTheme="majorEastAsia" w:hAnsiTheme="majorEastAsia" w:cs="HGｺﾞｼｯｸM" w:hint="eastAsia"/>
                <w:sz w:val="24"/>
                <w:szCs w:val="24"/>
              </w:rPr>
              <w:t>（実績）</w:t>
            </w:r>
          </w:p>
        </w:tc>
        <w:tc>
          <w:tcPr>
            <w:tcW w:w="3329" w:type="dxa"/>
            <w:shd w:val="clear" w:color="auto" w:fill="auto"/>
          </w:tcPr>
          <w:p w:rsidR="006369CA" w:rsidRPr="006A7221" w:rsidRDefault="00B15BD3"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r w:rsidR="006369CA" w:rsidRPr="006A7221">
              <w:rPr>
                <w:rFonts w:asciiTheme="majorEastAsia" w:eastAsiaTheme="majorEastAsia" w:hAnsiTheme="majorEastAsia" w:cs="HGｺﾞｼｯｸM" w:hint="eastAsia"/>
                <w:sz w:val="24"/>
                <w:szCs w:val="24"/>
              </w:rPr>
              <w:t>,9</w:t>
            </w:r>
            <w:r w:rsidRPr="006A7221">
              <w:rPr>
                <w:rFonts w:asciiTheme="majorEastAsia" w:eastAsiaTheme="majorEastAsia" w:hAnsiTheme="majorEastAsia" w:cs="HGｺﾞｼｯｸM" w:hint="eastAsia"/>
                <w:sz w:val="24"/>
                <w:szCs w:val="24"/>
              </w:rPr>
              <w:t>62</w:t>
            </w:r>
          </w:p>
        </w:tc>
      </w:tr>
      <w:tr w:rsidR="006A7221" w:rsidRPr="006A7221" w:rsidTr="00BC58FB">
        <w:tc>
          <w:tcPr>
            <w:tcW w:w="3329" w:type="dxa"/>
            <w:shd w:val="clear" w:color="auto" w:fill="auto"/>
          </w:tcPr>
          <w:p w:rsidR="006369CA" w:rsidRPr="006A7221" w:rsidRDefault="00BF2DA6" w:rsidP="0098700D">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令和２</w:t>
            </w:r>
            <w:r w:rsidR="006369CA" w:rsidRPr="006A7221">
              <w:rPr>
                <w:rFonts w:asciiTheme="majorEastAsia" w:eastAsiaTheme="majorEastAsia" w:hAnsiTheme="majorEastAsia" w:cs="HGｺﾞｼｯｸM" w:hint="eastAsia"/>
                <w:sz w:val="24"/>
                <w:szCs w:val="24"/>
              </w:rPr>
              <w:t>年</w:t>
            </w:r>
            <w:r w:rsidR="0098700D" w:rsidRPr="006A7221">
              <w:rPr>
                <w:rFonts w:asciiTheme="majorEastAsia" w:eastAsiaTheme="majorEastAsia" w:hAnsiTheme="majorEastAsia" w:cs="HGｺﾞｼｯｸM" w:hint="eastAsia"/>
                <w:sz w:val="24"/>
                <w:szCs w:val="24"/>
              </w:rPr>
              <w:t>（</w:t>
            </w:r>
            <w:r w:rsidR="009A333A" w:rsidRPr="006A7221">
              <w:rPr>
                <w:rFonts w:asciiTheme="majorEastAsia" w:eastAsiaTheme="majorEastAsia" w:hAnsiTheme="majorEastAsia" w:cs="HGｺﾞｼｯｸM" w:hint="eastAsia"/>
                <w:sz w:val="24"/>
                <w:szCs w:val="24"/>
              </w:rPr>
              <w:t>推計</w:t>
            </w:r>
            <w:r w:rsidR="0098700D" w:rsidRPr="006A7221">
              <w:rPr>
                <w:rFonts w:asciiTheme="majorEastAsia" w:eastAsiaTheme="majorEastAsia" w:hAnsiTheme="majorEastAsia" w:cs="HGｺﾞｼｯｸM" w:hint="eastAsia"/>
                <w:sz w:val="24"/>
                <w:szCs w:val="24"/>
              </w:rPr>
              <w:t>）</w:t>
            </w:r>
          </w:p>
        </w:tc>
        <w:tc>
          <w:tcPr>
            <w:tcW w:w="3329" w:type="dxa"/>
            <w:shd w:val="clear" w:color="auto" w:fill="auto"/>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3,</w:t>
            </w:r>
            <w:r w:rsidR="00B15BD3" w:rsidRPr="006A7221">
              <w:rPr>
                <w:rFonts w:asciiTheme="majorEastAsia" w:eastAsiaTheme="majorEastAsia" w:hAnsiTheme="majorEastAsia" w:cs="HGｺﾞｼｯｸM" w:hint="eastAsia"/>
                <w:sz w:val="24"/>
                <w:szCs w:val="24"/>
              </w:rPr>
              <w:t>292</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令和７</w:t>
            </w:r>
            <w:r w:rsidR="006369CA" w:rsidRPr="006A7221">
              <w:rPr>
                <w:rFonts w:asciiTheme="majorEastAsia" w:eastAsiaTheme="majorEastAsia" w:hAnsiTheme="majorEastAsia" w:cs="HGｺﾞｼｯｸM" w:hint="eastAsia"/>
                <w:sz w:val="24"/>
                <w:szCs w:val="24"/>
              </w:rPr>
              <w:t>年</w:t>
            </w:r>
            <w:r w:rsidR="0098700D" w:rsidRPr="006A7221">
              <w:rPr>
                <w:rFonts w:asciiTheme="majorEastAsia" w:eastAsiaTheme="majorEastAsia" w:hAnsiTheme="majorEastAsia" w:cs="HGｺﾞｼｯｸM" w:hint="eastAsia"/>
                <w:sz w:val="24"/>
                <w:szCs w:val="24"/>
              </w:rPr>
              <w:t>（推計）</w:t>
            </w:r>
          </w:p>
        </w:tc>
        <w:tc>
          <w:tcPr>
            <w:tcW w:w="3329"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B15BD3" w:rsidRPr="006A7221">
              <w:rPr>
                <w:rFonts w:asciiTheme="majorEastAsia" w:eastAsiaTheme="majorEastAsia" w:hAnsiTheme="majorEastAsia" w:cs="HGｺﾞｼｯｸM" w:hint="eastAsia"/>
                <w:sz w:val="24"/>
                <w:szCs w:val="24"/>
              </w:rPr>
              <w:t>715</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令和1</w:t>
            </w:r>
            <w:r w:rsidR="006369CA" w:rsidRPr="006A7221">
              <w:rPr>
                <w:rFonts w:asciiTheme="majorEastAsia" w:eastAsiaTheme="majorEastAsia" w:hAnsiTheme="majorEastAsia" w:cs="HGｺﾞｼｯｸM" w:hint="eastAsia"/>
                <w:sz w:val="24"/>
                <w:szCs w:val="24"/>
              </w:rPr>
              <w:t>2年</w:t>
            </w:r>
            <w:r w:rsidR="0098700D" w:rsidRPr="006A7221">
              <w:rPr>
                <w:rFonts w:asciiTheme="majorEastAsia" w:eastAsiaTheme="majorEastAsia" w:hAnsiTheme="majorEastAsia" w:cs="HGｺﾞｼｯｸM" w:hint="eastAsia"/>
                <w:sz w:val="24"/>
                <w:szCs w:val="24"/>
              </w:rPr>
              <w:t>（推計）</w:t>
            </w:r>
          </w:p>
        </w:tc>
        <w:tc>
          <w:tcPr>
            <w:tcW w:w="3329"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2,</w:t>
            </w:r>
            <w:r w:rsidR="00B15BD3" w:rsidRPr="006A7221">
              <w:rPr>
                <w:rFonts w:asciiTheme="majorEastAsia" w:eastAsiaTheme="majorEastAsia" w:hAnsiTheme="majorEastAsia" w:cs="HGｺﾞｼｯｸM" w:hint="eastAsia"/>
                <w:sz w:val="24"/>
                <w:szCs w:val="24"/>
              </w:rPr>
              <w:t>239</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令和1</w:t>
            </w:r>
            <w:r w:rsidR="006369CA" w:rsidRPr="006A7221">
              <w:rPr>
                <w:rFonts w:asciiTheme="majorEastAsia" w:eastAsiaTheme="majorEastAsia" w:hAnsiTheme="majorEastAsia" w:cs="HGｺﾞｼｯｸM" w:hint="eastAsia"/>
                <w:sz w:val="24"/>
                <w:szCs w:val="24"/>
              </w:rPr>
              <w:t>7年</w:t>
            </w:r>
            <w:r w:rsidR="0098700D" w:rsidRPr="006A7221">
              <w:rPr>
                <w:rFonts w:asciiTheme="majorEastAsia" w:eastAsiaTheme="majorEastAsia" w:hAnsiTheme="majorEastAsia" w:cs="HGｺﾞｼｯｸM" w:hint="eastAsia"/>
                <w:sz w:val="24"/>
                <w:szCs w:val="24"/>
              </w:rPr>
              <w:t>（推計）</w:t>
            </w:r>
          </w:p>
        </w:tc>
        <w:tc>
          <w:tcPr>
            <w:tcW w:w="3329"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B15BD3" w:rsidRPr="006A7221">
              <w:rPr>
                <w:rFonts w:asciiTheme="majorEastAsia" w:eastAsiaTheme="majorEastAsia" w:hAnsiTheme="majorEastAsia" w:cs="HGｺﾞｼｯｸM" w:hint="eastAsia"/>
                <w:sz w:val="24"/>
                <w:szCs w:val="24"/>
              </w:rPr>
              <w:t>837</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令和2</w:t>
            </w:r>
            <w:r w:rsidR="006369CA" w:rsidRPr="006A7221">
              <w:rPr>
                <w:rFonts w:asciiTheme="majorEastAsia" w:eastAsiaTheme="majorEastAsia" w:hAnsiTheme="majorEastAsia" w:cs="HGｺﾞｼｯｸM" w:hint="eastAsia"/>
                <w:sz w:val="24"/>
                <w:szCs w:val="24"/>
              </w:rPr>
              <w:t>2年</w:t>
            </w:r>
            <w:r w:rsidR="0098700D" w:rsidRPr="006A7221">
              <w:rPr>
                <w:rFonts w:asciiTheme="majorEastAsia" w:eastAsiaTheme="majorEastAsia" w:hAnsiTheme="majorEastAsia" w:cs="HGｺﾞｼｯｸM" w:hint="eastAsia"/>
                <w:sz w:val="24"/>
                <w:szCs w:val="24"/>
              </w:rPr>
              <w:t>（推計）</w:t>
            </w:r>
          </w:p>
        </w:tc>
        <w:tc>
          <w:tcPr>
            <w:tcW w:w="3329"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B15BD3" w:rsidRPr="006A7221">
              <w:rPr>
                <w:rFonts w:asciiTheme="majorEastAsia" w:eastAsiaTheme="majorEastAsia" w:hAnsiTheme="majorEastAsia" w:cs="HGｺﾞｼｯｸM" w:hint="eastAsia"/>
                <w:sz w:val="24"/>
                <w:szCs w:val="24"/>
              </w:rPr>
              <w:t>492</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令和2</w:t>
            </w:r>
            <w:r w:rsidR="006369CA" w:rsidRPr="006A7221">
              <w:rPr>
                <w:rFonts w:asciiTheme="majorEastAsia" w:eastAsiaTheme="majorEastAsia" w:hAnsiTheme="majorEastAsia" w:cs="HGｺﾞｼｯｸM" w:hint="eastAsia"/>
                <w:sz w:val="24"/>
                <w:szCs w:val="24"/>
              </w:rPr>
              <w:t>7年</w:t>
            </w:r>
            <w:r w:rsidR="0098700D" w:rsidRPr="006A7221">
              <w:rPr>
                <w:rFonts w:asciiTheme="majorEastAsia" w:eastAsiaTheme="majorEastAsia" w:hAnsiTheme="majorEastAsia" w:cs="HGｺﾞｼｯｸM" w:hint="eastAsia"/>
                <w:sz w:val="24"/>
                <w:szCs w:val="24"/>
              </w:rPr>
              <w:t>（推計）</w:t>
            </w:r>
          </w:p>
        </w:tc>
        <w:tc>
          <w:tcPr>
            <w:tcW w:w="3329" w:type="dxa"/>
          </w:tcPr>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w:t>
            </w:r>
            <w:r w:rsidR="00B15BD3" w:rsidRPr="006A7221">
              <w:rPr>
                <w:rFonts w:asciiTheme="majorEastAsia" w:eastAsiaTheme="majorEastAsia" w:hAnsiTheme="majorEastAsia" w:cs="HGｺﾞｼｯｸM" w:hint="eastAsia"/>
                <w:sz w:val="24"/>
                <w:szCs w:val="24"/>
              </w:rPr>
              <w:t>194</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令和3</w:t>
            </w:r>
            <w:r w:rsidR="006369CA" w:rsidRPr="006A7221">
              <w:rPr>
                <w:rFonts w:asciiTheme="majorEastAsia" w:eastAsiaTheme="majorEastAsia" w:hAnsiTheme="majorEastAsia" w:cs="HGｺﾞｼｯｸM" w:hint="eastAsia"/>
                <w:sz w:val="24"/>
                <w:szCs w:val="24"/>
              </w:rPr>
              <w:t>2年</w:t>
            </w:r>
            <w:r w:rsidR="0098700D" w:rsidRPr="006A7221">
              <w:rPr>
                <w:rFonts w:asciiTheme="majorEastAsia" w:eastAsiaTheme="majorEastAsia" w:hAnsiTheme="majorEastAsia" w:cs="HGｺﾞｼｯｸM" w:hint="eastAsia"/>
                <w:sz w:val="24"/>
                <w:szCs w:val="24"/>
              </w:rPr>
              <w:t>（推計）</w:t>
            </w:r>
          </w:p>
        </w:tc>
        <w:tc>
          <w:tcPr>
            <w:tcW w:w="3329" w:type="dxa"/>
          </w:tcPr>
          <w:p w:rsidR="006369CA" w:rsidRPr="006A7221" w:rsidRDefault="00B15BD3"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951</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令和37</w:t>
            </w:r>
            <w:r w:rsidR="006369CA" w:rsidRPr="006A7221">
              <w:rPr>
                <w:rFonts w:asciiTheme="majorEastAsia" w:eastAsiaTheme="majorEastAsia" w:hAnsiTheme="majorEastAsia" w:cs="HGｺﾞｼｯｸM" w:hint="eastAsia"/>
                <w:sz w:val="24"/>
                <w:szCs w:val="24"/>
              </w:rPr>
              <w:t>年</w:t>
            </w:r>
            <w:r w:rsidR="0098700D" w:rsidRPr="006A7221">
              <w:rPr>
                <w:rFonts w:asciiTheme="majorEastAsia" w:eastAsiaTheme="majorEastAsia" w:hAnsiTheme="majorEastAsia" w:cs="HGｺﾞｼｯｸM" w:hint="eastAsia"/>
                <w:sz w:val="24"/>
                <w:szCs w:val="24"/>
              </w:rPr>
              <w:t>（推計）</w:t>
            </w:r>
          </w:p>
        </w:tc>
        <w:tc>
          <w:tcPr>
            <w:tcW w:w="3329" w:type="dxa"/>
            <w:shd w:val="clear" w:color="auto" w:fill="auto"/>
          </w:tcPr>
          <w:p w:rsidR="006369CA" w:rsidRPr="006A7221" w:rsidRDefault="00B15BD3"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761</w:t>
            </w:r>
          </w:p>
        </w:tc>
      </w:tr>
      <w:tr w:rsidR="006A7221" w:rsidRPr="006A7221" w:rsidTr="00BC58FB">
        <w:tc>
          <w:tcPr>
            <w:tcW w:w="3329" w:type="dxa"/>
          </w:tcPr>
          <w:p w:rsidR="006369CA" w:rsidRPr="006A7221" w:rsidRDefault="009A333A" w:rsidP="006369CA">
            <w:pPr>
              <w:autoSpaceDE w:val="0"/>
              <w:autoSpaceDN w:val="0"/>
              <w:adjustRightInd w:val="0"/>
              <w:jc w:val="center"/>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令和4</w:t>
            </w:r>
            <w:r w:rsidR="006369CA" w:rsidRPr="006A7221">
              <w:rPr>
                <w:rFonts w:asciiTheme="majorEastAsia" w:eastAsiaTheme="majorEastAsia" w:hAnsiTheme="majorEastAsia" w:cs="HGｺﾞｼｯｸM" w:hint="eastAsia"/>
                <w:sz w:val="24"/>
                <w:szCs w:val="24"/>
              </w:rPr>
              <w:t>2年</w:t>
            </w:r>
            <w:r w:rsidR="0098700D" w:rsidRPr="006A7221">
              <w:rPr>
                <w:rFonts w:asciiTheme="majorEastAsia" w:eastAsiaTheme="majorEastAsia" w:hAnsiTheme="majorEastAsia" w:cs="HGｺﾞｼｯｸM" w:hint="eastAsia"/>
                <w:sz w:val="24"/>
                <w:szCs w:val="24"/>
              </w:rPr>
              <w:t>（推計）</w:t>
            </w:r>
          </w:p>
        </w:tc>
        <w:tc>
          <w:tcPr>
            <w:tcW w:w="3329" w:type="dxa"/>
            <w:shd w:val="clear" w:color="auto" w:fill="auto"/>
          </w:tcPr>
          <w:p w:rsidR="006369CA" w:rsidRPr="006A7221" w:rsidRDefault="00B15BD3"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616</w:t>
            </w:r>
          </w:p>
        </w:tc>
      </w:tr>
    </w:tbl>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（資料：</w:t>
      </w:r>
      <w:r w:rsidR="00B15BD3" w:rsidRPr="006A7221">
        <w:rPr>
          <w:rFonts w:asciiTheme="majorEastAsia" w:eastAsiaTheme="majorEastAsia" w:hAnsiTheme="majorEastAsia" w:cs="HGｺﾞｼｯｸM" w:hint="eastAsia"/>
          <w:sz w:val="24"/>
          <w:szCs w:val="24"/>
        </w:rPr>
        <w:t>第２期</w:t>
      </w:r>
      <w:r w:rsidRPr="006A7221">
        <w:rPr>
          <w:rFonts w:asciiTheme="majorEastAsia" w:eastAsiaTheme="majorEastAsia" w:hAnsiTheme="majorEastAsia" w:cs="HGｺﾞｼｯｸM" w:hint="eastAsia"/>
          <w:sz w:val="24"/>
          <w:szCs w:val="24"/>
        </w:rPr>
        <w:t>大豊町まち・ひとしごと創生総合戦略より）</w:t>
      </w:r>
    </w:p>
    <w:p w:rsidR="006369CA" w:rsidRPr="006A7221" w:rsidRDefault="006369CA" w:rsidP="006369CA">
      <w:pPr>
        <w:autoSpaceDE w:val="0"/>
        <w:autoSpaceDN w:val="0"/>
        <w:adjustRightInd w:val="0"/>
        <w:jc w:val="right"/>
        <w:rPr>
          <w:rFonts w:asciiTheme="majorEastAsia" w:eastAsiaTheme="majorEastAsia" w:hAnsiTheme="majorEastAsia" w:cs="HGｺﾞｼｯｸM"/>
          <w:sz w:val="24"/>
          <w:szCs w:val="24"/>
        </w:rPr>
      </w:pPr>
    </w:p>
    <w:p w:rsidR="00DC79E9" w:rsidRPr="006A7221" w:rsidRDefault="00B5479E" w:rsidP="00DC79E9">
      <w:pPr>
        <w:autoSpaceDE w:val="0"/>
        <w:autoSpaceDN w:val="0"/>
        <w:adjustRightInd w:val="0"/>
        <w:jc w:val="left"/>
        <w:rPr>
          <w:rFonts w:asciiTheme="majorEastAsia" w:eastAsiaTheme="majorEastAsia" w:hAnsiTheme="majorEastAsia" w:cs="HGｺﾞｼｯｸM"/>
          <w:kern w:val="0"/>
          <w:sz w:val="28"/>
          <w:szCs w:val="28"/>
        </w:rPr>
      </w:pPr>
      <w:r w:rsidRPr="006A7221">
        <w:rPr>
          <w:rFonts w:asciiTheme="majorEastAsia" w:eastAsiaTheme="majorEastAsia" w:hAnsiTheme="majorEastAsia" w:cs="HGｺﾞｼｯｸM"/>
          <w:kern w:val="0"/>
          <w:sz w:val="28"/>
          <w:szCs w:val="28"/>
        </w:rPr>
        <w:t>2</w:t>
      </w:r>
      <w:r w:rsidR="00DC79E9" w:rsidRPr="006A7221">
        <w:rPr>
          <w:rFonts w:asciiTheme="majorEastAsia" w:eastAsiaTheme="majorEastAsia" w:hAnsiTheme="majorEastAsia" w:cs="HGｺﾞｼｯｸM"/>
          <w:kern w:val="0"/>
          <w:sz w:val="28"/>
          <w:szCs w:val="28"/>
        </w:rPr>
        <w:t xml:space="preserve"> </w:t>
      </w:r>
      <w:r w:rsidR="00DC79E9" w:rsidRPr="006A7221">
        <w:rPr>
          <w:rFonts w:asciiTheme="majorEastAsia" w:eastAsiaTheme="majorEastAsia" w:hAnsiTheme="majorEastAsia" w:cs="HGｺﾞｼｯｸM" w:hint="eastAsia"/>
          <w:kern w:val="0"/>
          <w:sz w:val="28"/>
          <w:szCs w:val="28"/>
        </w:rPr>
        <w:t>住宅総数と空家数</w:t>
      </w:r>
      <w:r w:rsidR="005516AC" w:rsidRPr="006A7221">
        <w:rPr>
          <w:rFonts w:asciiTheme="majorEastAsia" w:eastAsiaTheme="majorEastAsia" w:hAnsiTheme="majorEastAsia" w:cs="HGｺﾞｼｯｸM" w:hint="eastAsia"/>
          <w:kern w:val="0"/>
          <w:sz w:val="28"/>
          <w:szCs w:val="28"/>
        </w:rPr>
        <w:t>及び住宅の建築時期と腐朽・破損の状況</w:t>
      </w:r>
    </w:p>
    <w:p w:rsidR="006369CA" w:rsidRPr="006A7221" w:rsidRDefault="006369CA" w:rsidP="006369CA">
      <w:pPr>
        <w:autoSpaceDE w:val="0"/>
        <w:autoSpaceDN w:val="0"/>
        <w:adjustRightInd w:val="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(1) 住宅数・空家数・空家率</w:t>
      </w:r>
    </w:p>
    <w:p w:rsidR="006369CA" w:rsidRPr="006A7221" w:rsidRDefault="006369CA" w:rsidP="006369CA">
      <w:pPr>
        <w:autoSpaceDE w:val="0"/>
        <w:autoSpaceDN w:val="0"/>
        <w:adjustRightInd w:val="0"/>
        <w:ind w:left="240" w:hanging="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 xml:space="preserve">　　平成</w:t>
      </w:r>
      <w:r w:rsidR="008E71D9" w:rsidRPr="006A7221">
        <w:rPr>
          <w:rFonts w:asciiTheme="majorEastAsia" w:eastAsiaTheme="majorEastAsia" w:hAnsiTheme="majorEastAsia" w:cs="HGｺﾞｼｯｸM" w:hint="eastAsia"/>
          <w:sz w:val="24"/>
          <w:szCs w:val="24"/>
        </w:rPr>
        <w:t>30</w:t>
      </w:r>
      <w:r w:rsidRPr="006A7221">
        <w:rPr>
          <w:rFonts w:asciiTheme="majorEastAsia" w:eastAsiaTheme="majorEastAsia" w:hAnsiTheme="majorEastAsia" w:cs="HGｺﾞｼｯｸM" w:hint="eastAsia"/>
          <w:sz w:val="24"/>
          <w:szCs w:val="24"/>
        </w:rPr>
        <w:t>年総務省が実施した住宅・土地統計調査の結果によると、高知県の総住宅数は、39</w:t>
      </w:r>
      <w:r w:rsidR="008E71D9" w:rsidRPr="006A7221">
        <w:rPr>
          <w:rFonts w:asciiTheme="majorEastAsia" w:eastAsiaTheme="majorEastAsia" w:hAnsiTheme="majorEastAsia" w:cs="HGｺﾞｼｯｸM" w:hint="eastAsia"/>
          <w:sz w:val="24"/>
          <w:szCs w:val="24"/>
        </w:rPr>
        <w:t>1</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6</w:t>
      </w:r>
      <w:r w:rsidRPr="006A7221">
        <w:rPr>
          <w:rFonts w:asciiTheme="majorEastAsia" w:eastAsiaTheme="majorEastAsia" w:hAnsiTheme="majorEastAsia" w:cs="HGｺﾞｼｯｸM" w:hint="eastAsia"/>
          <w:sz w:val="24"/>
          <w:szCs w:val="24"/>
        </w:rPr>
        <w:t>00戸で、平成2</w:t>
      </w:r>
      <w:r w:rsidR="008E71D9" w:rsidRPr="006A7221">
        <w:rPr>
          <w:rFonts w:asciiTheme="majorEastAsia" w:eastAsiaTheme="majorEastAsia" w:hAnsiTheme="majorEastAsia" w:cs="HGｺﾞｼｯｸM" w:hint="eastAsia"/>
          <w:sz w:val="24"/>
          <w:szCs w:val="24"/>
        </w:rPr>
        <w:t>5</w:t>
      </w:r>
      <w:r w:rsidRPr="006A7221">
        <w:rPr>
          <w:rFonts w:asciiTheme="majorEastAsia" w:eastAsiaTheme="majorEastAsia" w:hAnsiTheme="majorEastAsia" w:cs="HGｺﾞｼｯｸM" w:hint="eastAsia"/>
          <w:sz w:val="24"/>
          <w:szCs w:val="24"/>
        </w:rPr>
        <w:t>年</w:t>
      </w:r>
      <w:r w:rsidR="008E71D9" w:rsidRPr="006A7221">
        <w:rPr>
          <w:rFonts w:asciiTheme="majorEastAsia" w:eastAsiaTheme="majorEastAsia" w:hAnsiTheme="majorEastAsia" w:cs="HGｺﾞｼｯｸM" w:hint="eastAsia"/>
          <w:sz w:val="24"/>
          <w:szCs w:val="24"/>
        </w:rPr>
        <w:t>頃</w:t>
      </w:r>
      <w:r w:rsidRPr="006A7221">
        <w:rPr>
          <w:rFonts w:asciiTheme="majorEastAsia" w:eastAsiaTheme="majorEastAsia" w:hAnsiTheme="majorEastAsia" w:cs="HGｺﾞｼｯｸM" w:hint="eastAsia"/>
          <w:sz w:val="24"/>
          <w:szCs w:val="24"/>
        </w:rPr>
        <w:t>から</w:t>
      </w:r>
      <w:r w:rsidR="008E71D9" w:rsidRPr="006A7221">
        <w:rPr>
          <w:rFonts w:asciiTheme="majorEastAsia" w:eastAsiaTheme="majorEastAsia" w:hAnsiTheme="majorEastAsia" w:cs="HGｺﾞｼｯｸM" w:hint="eastAsia"/>
          <w:sz w:val="24"/>
          <w:szCs w:val="24"/>
        </w:rPr>
        <w:t>減少</w:t>
      </w:r>
      <w:r w:rsidRPr="006A7221">
        <w:rPr>
          <w:rFonts w:asciiTheme="majorEastAsia" w:eastAsiaTheme="majorEastAsia" w:hAnsiTheme="majorEastAsia" w:cs="HGｺﾞｼｯｸM" w:hint="eastAsia"/>
          <w:sz w:val="24"/>
          <w:szCs w:val="24"/>
        </w:rPr>
        <w:t>しています。</w:t>
      </w:r>
    </w:p>
    <w:p w:rsidR="006369CA" w:rsidRPr="00BE2583" w:rsidRDefault="006369CA" w:rsidP="006369CA">
      <w:pPr>
        <w:autoSpaceDE w:val="0"/>
        <w:autoSpaceDN w:val="0"/>
        <w:adjustRightInd w:val="0"/>
        <w:ind w:left="240" w:hanging="240"/>
        <w:rPr>
          <w:rFonts w:asciiTheme="majorEastAsia" w:eastAsiaTheme="majorEastAsia" w:hAnsiTheme="majorEastAsia"/>
          <w:sz w:val="24"/>
          <w:szCs w:val="24"/>
        </w:rPr>
      </w:pPr>
      <w:r w:rsidRPr="006A7221">
        <w:rPr>
          <w:rFonts w:asciiTheme="majorEastAsia" w:eastAsiaTheme="majorEastAsia" w:hAnsiTheme="majorEastAsia" w:cs="HGｺﾞｼｯｸM" w:hint="eastAsia"/>
          <w:sz w:val="24"/>
          <w:szCs w:val="24"/>
        </w:rPr>
        <w:t xml:space="preserve">　　居住世帯のある住宅は3</w:t>
      </w:r>
      <w:r w:rsidR="008E71D9" w:rsidRPr="006A7221">
        <w:rPr>
          <w:rFonts w:asciiTheme="majorEastAsia" w:eastAsiaTheme="majorEastAsia" w:hAnsiTheme="majorEastAsia" w:cs="HGｺﾞｼｯｸM" w:hint="eastAsia"/>
          <w:sz w:val="24"/>
          <w:szCs w:val="24"/>
        </w:rPr>
        <w:t>15</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4</w:t>
      </w:r>
      <w:r w:rsidRPr="006A7221">
        <w:rPr>
          <w:rFonts w:asciiTheme="majorEastAsia" w:eastAsiaTheme="majorEastAsia" w:hAnsiTheme="majorEastAsia" w:cs="HGｺﾞｼｯｸM" w:hint="eastAsia"/>
          <w:sz w:val="24"/>
          <w:szCs w:val="24"/>
        </w:rPr>
        <w:t>00戸で、総住宅数の8</w:t>
      </w:r>
      <w:r w:rsidR="008E71D9" w:rsidRPr="006A7221">
        <w:rPr>
          <w:rFonts w:asciiTheme="majorEastAsia" w:eastAsiaTheme="majorEastAsia" w:hAnsiTheme="majorEastAsia" w:cs="HGｺﾞｼｯｸM" w:hint="eastAsia"/>
          <w:sz w:val="24"/>
          <w:szCs w:val="24"/>
        </w:rPr>
        <w:t>0</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5</w:t>
      </w:r>
      <w:r w:rsidRPr="006A7221">
        <w:rPr>
          <w:rFonts w:asciiTheme="majorEastAsia" w:eastAsiaTheme="majorEastAsia" w:hAnsiTheme="majorEastAsia" w:cs="HGｺﾞｼｯｸM" w:hint="eastAsia"/>
          <w:sz w:val="24"/>
          <w:szCs w:val="24"/>
        </w:rPr>
        <w:t>％を占める一方、空家などの居住世帯のない住宅は7</w:t>
      </w:r>
      <w:r w:rsidR="008E71D9" w:rsidRPr="006A7221">
        <w:rPr>
          <w:rFonts w:asciiTheme="majorEastAsia" w:eastAsiaTheme="majorEastAsia" w:hAnsiTheme="majorEastAsia" w:cs="HGｺﾞｼｯｸM" w:hint="eastAsia"/>
          <w:sz w:val="24"/>
          <w:szCs w:val="24"/>
        </w:rPr>
        <w:t>6</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2</w:t>
      </w:r>
      <w:r w:rsidRPr="006A7221">
        <w:rPr>
          <w:rFonts w:asciiTheme="majorEastAsia" w:eastAsiaTheme="majorEastAsia" w:hAnsiTheme="majorEastAsia" w:cs="HGｺﾞｼｯｸM" w:hint="eastAsia"/>
          <w:sz w:val="24"/>
          <w:szCs w:val="24"/>
        </w:rPr>
        <w:t>00戸で総住宅数の1</w:t>
      </w:r>
      <w:r w:rsidR="008E71D9" w:rsidRPr="006A7221">
        <w:rPr>
          <w:rFonts w:asciiTheme="majorEastAsia" w:eastAsiaTheme="majorEastAsia" w:hAnsiTheme="majorEastAsia" w:cs="HGｺﾞｼｯｸM" w:hint="eastAsia"/>
          <w:sz w:val="24"/>
          <w:szCs w:val="24"/>
        </w:rPr>
        <w:t>9</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5</w:t>
      </w:r>
      <w:r w:rsidRPr="006A7221">
        <w:rPr>
          <w:rFonts w:asciiTheme="majorEastAsia" w:eastAsiaTheme="majorEastAsia" w:hAnsiTheme="majorEastAsia" w:cs="HGｺﾞｼｯｸM" w:hint="eastAsia"/>
          <w:sz w:val="24"/>
          <w:szCs w:val="24"/>
        </w:rPr>
        <w:t>％となっています。居住世帯のない住宅の内訳を</w:t>
      </w:r>
      <w:r w:rsidR="008F6BCF" w:rsidRPr="006A7221">
        <w:rPr>
          <w:rFonts w:asciiTheme="majorEastAsia" w:eastAsiaTheme="majorEastAsia" w:hAnsiTheme="majorEastAsia" w:cs="HGｺﾞｼｯｸM" w:hint="eastAsia"/>
          <w:sz w:val="24"/>
          <w:szCs w:val="24"/>
        </w:rPr>
        <w:t>見</w:t>
      </w:r>
      <w:r w:rsidRPr="006A7221">
        <w:rPr>
          <w:rFonts w:asciiTheme="majorEastAsia" w:eastAsiaTheme="majorEastAsia" w:hAnsiTheme="majorEastAsia" w:cs="HGｺﾞｼｯｸM" w:hint="eastAsia"/>
          <w:sz w:val="24"/>
          <w:szCs w:val="24"/>
        </w:rPr>
        <w:t>ると、「空家」が</w:t>
      </w:r>
      <w:r w:rsidR="008E71D9" w:rsidRPr="006A7221">
        <w:rPr>
          <w:rFonts w:asciiTheme="majorEastAsia" w:eastAsiaTheme="majorEastAsia" w:hAnsiTheme="majorEastAsia" w:cs="HGｺﾞｼｯｸM" w:hint="eastAsia"/>
          <w:sz w:val="24"/>
          <w:szCs w:val="24"/>
        </w:rPr>
        <w:t>74</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6</w:t>
      </w:r>
      <w:r w:rsidRPr="006A7221">
        <w:rPr>
          <w:rFonts w:asciiTheme="majorEastAsia" w:eastAsiaTheme="majorEastAsia" w:hAnsiTheme="majorEastAsia" w:cs="HGｺﾞｼｯｸM" w:hint="eastAsia"/>
          <w:sz w:val="24"/>
          <w:szCs w:val="24"/>
        </w:rPr>
        <w:t>00戸で最も多く、総住宅数に占める空家の割合（空家率）は1</w:t>
      </w:r>
      <w:r w:rsidR="008E71D9" w:rsidRPr="006A7221">
        <w:rPr>
          <w:rFonts w:asciiTheme="majorEastAsia" w:eastAsiaTheme="majorEastAsia" w:hAnsiTheme="majorEastAsia" w:cs="HGｺﾞｼｯｸM" w:hint="eastAsia"/>
          <w:sz w:val="24"/>
          <w:szCs w:val="24"/>
        </w:rPr>
        <w:t>9</w:t>
      </w:r>
      <w:r w:rsidRPr="006A7221">
        <w:rPr>
          <w:rFonts w:asciiTheme="majorEastAsia" w:eastAsiaTheme="majorEastAsia" w:hAnsiTheme="majorEastAsia" w:cs="HGｺﾞｼｯｸM" w:hint="eastAsia"/>
          <w:sz w:val="24"/>
          <w:szCs w:val="24"/>
        </w:rPr>
        <w:t>.</w:t>
      </w:r>
      <w:r w:rsidR="008E71D9" w:rsidRPr="006A7221">
        <w:rPr>
          <w:rFonts w:asciiTheme="majorEastAsia" w:eastAsiaTheme="majorEastAsia" w:hAnsiTheme="majorEastAsia" w:cs="HGｺﾞｼｯｸM" w:hint="eastAsia"/>
          <w:sz w:val="24"/>
          <w:szCs w:val="24"/>
        </w:rPr>
        <w:t>0</w:t>
      </w:r>
      <w:r w:rsidRPr="006A7221">
        <w:rPr>
          <w:rFonts w:asciiTheme="majorEastAsia" w:eastAsiaTheme="majorEastAsia" w:hAnsiTheme="majorEastAsia" w:cs="HGｺﾞｼｯｸM" w:hint="eastAsia"/>
          <w:sz w:val="24"/>
          <w:szCs w:val="24"/>
        </w:rPr>
        <w:t>％で、昭和38年以降増加傾向の中、過去最高の数値となり、全国でも4番目</w:t>
      </w:r>
      <w:r w:rsidRPr="00BE2583">
        <w:rPr>
          <w:rFonts w:asciiTheme="majorEastAsia" w:eastAsiaTheme="majorEastAsia" w:hAnsiTheme="majorEastAsia" w:cs="HGｺﾞｼｯｸM" w:hint="eastAsia"/>
          <w:sz w:val="24"/>
          <w:szCs w:val="24"/>
        </w:rPr>
        <w:t>に高くなっています。</w:t>
      </w:r>
    </w:p>
    <w:p w:rsidR="006369CA" w:rsidRPr="00BE2583" w:rsidRDefault="006369CA" w:rsidP="006369CA">
      <w:pPr>
        <w:ind w:left="240" w:hanging="240"/>
        <w:rPr>
          <w:rFonts w:asciiTheme="majorEastAsia" w:eastAsiaTheme="majorEastAsia" w:hAnsiTheme="majorEastAsia"/>
          <w:sz w:val="24"/>
          <w:szCs w:val="24"/>
        </w:rPr>
      </w:pPr>
      <w:r w:rsidRPr="00BE2583">
        <w:rPr>
          <w:rFonts w:asciiTheme="majorEastAsia" w:eastAsiaTheme="majorEastAsia" w:hAnsiTheme="majorEastAsia" w:hint="eastAsia"/>
          <w:sz w:val="24"/>
          <w:szCs w:val="24"/>
        </w:rPr>
        <w:lastRenderedPageBreak/>
        <w:t xml:space="preserve">　　大豊町においても、世帯数及び人口数の減少や既存住宅・建築物の老朽化に伴い、居住その他の使用が困難な「空家等」が増加傾向にあります。</w:t>
      </w:r>
    </w:p>
    <w:p w:rsidR="006369CA" w:rsidRPr="00BE2583" w:rsidRDefault="006369CA" w:rsidP="006369CA">
      <w:pPr>
        <w:ind w:left="240" w:hanging="240"/>
        <w:rPr>
          <w:rFonts w:asciiTheme="majorEastAsia" w:eastAsiaTheme="majorEastAsia" w:hAnsiTheme="majorEastAsia"/>
          <w:sz w:val="24"/>
          <w:szCs w:val="24"/>
        </w:rPr>
      </w:pPr>
      <w:r w:rsidRPr="00BE2583">
        <w:rPr>
          <w:rFonts w:asciiTheme="majorEastAsia" w:eastAsiaTheme="majorEastAsia" w:hAnsiTheme="majorEastAsia" w:cs="HGｺﾞｼｯｸM" w:hint="eastAsia"/>
          <w:sz w:val="24"/>
          <w:szCs w:val="24"/>
        </w:rPr>
        <w:t>(2) 住宅の</w:t>
      </w:r>
      <w:r w:rsidRPr="00BE2583">
        <w:rPr>
          <w:rFonts w:asciiTheme="majorEastAsia" w:eastAsiaTheme="majorEastAsia" w:hAnsiTheme="majorEastAsia" w:cs="ＭＳ ゴシック" w:hint="eastAsia"/>
          <w:sz w:val="24"/>
          <w:szCs w:val="24"/>
        </w:rPr>
        <w:t>建築時期・腐朽・破損の状況</w:t>
      </w:r>
    </w:p>
    <w:p w:rsidR="006369CA" w:rsidRPr="00BE2583" w:rsidRDefault="006369CA" w:rsidP="006369CA">
      <w:pPr>
        <w:ind w:left="240" w:firstLine="240"/>
        <w:rPr>
          <w:rFonts w:asciiTheme="majorEastAsia" w:eastAsiaTheme="majorEastAsia" w:hAnsiTheme="majorEastAsia"/>
          <w:sz w:val="24"/>
          <w:szCs w:val="24"/>
        </w:rPr>
      </w:pPr>
      <w:r w:rsidRPr="00BE2583">
        <w:rPr>
          <w:rFonts w:asciiTheme="majorEastAsia" w:eastAsiaTheme="majorEastAsia" w:hAnsiTheme="majorEastAsia" w:hint="eastAsia"/>
          <w:sz w:val="24"/>
          <w:szCs w:val="24"/>
        </w:rPr>
        <w:t>今後、町では空家調査事業を実施し、空家等の</w:t>
      </w:r>
      <w:r w:rsidRPr="00BE2583">
        <w:rPr>
          <w:rFonts w:asciiTheme="majorEastAsia" w:eastAsiaTheme="majorEastAsia" w:hAnsiTheme="majorEastAsia" w:cs="ＭＳ ゴシック" w:hint="eastAsia"/>
          <w:sz w:val="24"/>
          <w:szCs w:val="24"/>
        </w:rPr>
        <w:t>建築時期・腐朽・破損の</w:t>
      </w:r>
      <w:r w:rsidRPr="00BE2583">
        <w:rPr>
          <w:rFonts w:asciiTheme="majorEastAsia" w:eastAsiaTheme="majorEastAsia" w:hAnsiTheme="majorEastAsia" w:hint="eastAsia"/>
          <w:sz w:val="24"/>
          <w:szCs w:val="24"/>
        </w:rPr>
        <w:t>実態</w:t>
      </w:r>
      <w:r w:rsidRPr="00BE2583">
        <w:rPr>
          <w:rFonts w:asciiTheme="majorEastAsia" w:eastAsiaTheme="majorEastAsia" w:hAnsiTheme="majorEastAsia" w:cs="ＭＳ ゴシック" w:hint="eastAsia"/>
          <w:sz w:val="24"/>
          <w:szCs w:val="24"/>
        </w:rPr>
        <w:t>状況</w:t>
      </w:r>
      <w:r w:rsidRPr="00BE2583">
        <w:rPr>
          <w:rFonts w:asciiTheme="majorEastAsia" w:eastAsiaTheme="majorEastAsia" w:hAnsiTheme="majorEastAsia" w:hint="eastAsia"/>
          <w:sz w:val="24"/>
          <w:szCs w:val="24"/>
        </w:rPr>
        <w:t>を把握するとともに、適切な管理が行われていない空家等に対して、空家法に基づき必要な助言・指導、勧告、命令等を行い適切な管理を促していきます。</w:t>
      </w:r>
    </w:p>
    <w:p w:rsidR="006369CA" w:rsidRPr="00BE2583" w:rsidRDefault="006369CA" w:rsidP="006369CA">
      <w:pPr>
        <w:ind w:left="240" w:hanging="240"/>
        <w:rPr>
          <w:sz w:val="24"/>
          <w:szCs w:val="24"/>
        </w:rPr>
      </w:pPr>
      <w:r w:rsidRPr="00BE2583">
        <w:rPr>
          <w:rFonts w:hint="eastAsia"/>
          <w:sz w:val="24"/>
          <w:szCs w:val="24"/>
        </w:rPr>
        <w:t xml:space="preserve">　　</w:t>
      </w: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0E7A80" w:rsidRDefault="000E7A80" w:rsidP="006369CA">
      <w:pPr>
        <w:autoSpaceDE w:val="0"/>
        <w:autoSpaceDN w:val="0"/>
        <w:adjustRightInd w:val="0"/>
        <w:rPr>
          <w:rFonts w:asciiTheme="majorEastAsia" w:eastAsiaTheme="majorEastAsia" w:hAnsiTheme="majorEastAsia" w:cs="HGｺﾞｼｯｸM"/>
          <w:sz w:val="36"/>
          <w:szCs w:val="36"/>
        </w:rPr>
      </w:pPr>
    </w:p>
    <w:p w:rsidR="00BB6C79" w:rsidRDefault="00BB6C79" w:rsidP="006369CA">
      <w:pPr>
        <w:autoSpaceDE w:val="0"/>
        <w:autoSpaceDN w:val="0"/>
        <w:adjustRightInd w:val="0"/>
        <w:rPr>
          <w:rFonts w:asciiTheme="majorEastAsia" w:eastAsiaTheme="majorEastAsia" w:hAnsiTheme="majorEastAsia" w:cs="HGｺﾞｼｯｸM"/>
          <w:sz w:val="36"/>
          <w:szCs w:val="36"/>
        </w:rPr>
      </w:pPr>
    </w:p>
    <w:p w:rsidR="006369CA" w:rsidRPr="00BE2583" w:rsidRDefault="006369CA" w:rsidP="006369CA">
      <w:pPr>
        <w:autoSpaceDE w:val="0"/>
        <w:autoSpaceDN w:val="0"/>
        <w:adjustRightInd w:val="0"/>
        <w:rPr>
          <w:rFonts w:asciiTheme="majorEastAsia" w:eastAsiaTheme="majorEastAsia" w:hAnsiTheme="majorEastAsia" w:cs="ＭＳ ゴシック"/>
        </w:rPr>
      </w:pPr>
      <w:r w:rsidRPr="00BE2583">
        <w:rPr>
          <w:rFonts w:asciiTheme="majorEastAsia" w:eastAsiaTheme="majorEastAsia" w:hAnsiTheme="majorEastAsia" w:cs="HGｺﾞｼｯｸM" w:hint="eastAsia"/>
          <w:sz w:val="36"/>
          <w:szCs w:val="36"/>
        </w:rPr>
        <w:t>第</w:t>
      </w:r>
      <w:r w:rsidR="00B5479E">
        <w:rPr>
          <w:rFonts w:asciiTheme="majorEastAsia" w:eastAsiaTheme="majorEastAsia" w:hAnsiTheme="majorEastAsia" w:cs="HGｺﾞｼｯｸM" w:hint="eastAsia"/>
          <w:sz w:val="36"/>
          <w:szCs w:val="36"/>
        </w:rPr>
        <w:t>3</w:t>
      </w:r>
      <w:r w:rsidRPr="00BE2583">
        <w:rPr>
          <w:rFonts w:asciiTheme="majorEastAsia" w:eastAsiaTheme="majorEastAsia" w:hAnsiTheme="majorEastAsia" w:cs="HGｺﾞｼｯｸM" w:hint="eastAsia"/>
          <w:sz w:val="36"/>
          <w:szCs w:val="36"/>
        </w:rPr>
        <w:t>章</w:t>
      </w:r>
      <w:r w:rsidRPr="00BE2583">
        <w:rPr>
          <w:rFonts w:asciiTheme="majorEastAsia" w:eastAsiaTheme="majorEastAsia" w:hAnsiTheme="majorEastAsia" w:cs="HGｺﾞｼｯｸM"/>
          <w:sz w:val="36"/>
          <w:szCs w:val="36"/>
        </w:rPr>
        <w:t xml:space="preserve"> </w:t>
      </w:r>
      <w:r w:rsidRPr="00BE2583">
        <w:rPr>
          <w:rFonts w:asciiTheme="majorEastAsia" w:eastAsiaTheme="majorEastAsia" w:hAnsiTheme="majorEastAsia" w:cs="HGｺﾞｼｯｸM" w:hint="eastAsia"/>
          <w:sz w:val="36"/>
          <w:szCs w:val="36"/>
        </w:rPr>
        <w:t>空家等対策に係る基本的な方針</w:t>
      </w:r>
    </w:p>
    <w:p w:rsidR="006369CA" w:rsidRPr="00BE2583" w:rsidRDefault="00B5479E" w:rsidP="006369CA">
      <w:pPr>
        <w:autoSpaceDE w:val="0"/>
        <w:autoSpaceDN w:val="0"/>
        <w:adjustRightInd w:val="0"/>
        <w:rPr>
          <w:rFonts w:asciiTheme="majorEastAsia" w:eastAsiaTheme="majorEastAsia" w:hAnsiTheme="majorEastAsia" w:cs="ＭＳ ゴシック"/>
          <w:sz w:val="28"/>
          <w:szCs w:val="28"/>
        </w:rPr>
      </w:pPr>
      <w:r>
        <w:rPr>
          <w:rFonts w:asciiTheme="majorEastAsia" w:eastAsiaTheme="majorEastAsia" w:hAnsiTheme="majorEastAsia" w:cs="ＭＳ ゴシック"/>
          <w:sz w:val="28"/>
          <w:szCs w:val="28"/>
        </w:rPr>
        <w:t>1</w:t>
      </w:r>
      <w:r w:rsidR="006369CA" w:rsidRPr="00BE2583">
        <w:rPr>
          <w:rFonts w:asciiTheme="majorEastAsia" w:eastAsiaTheme="majorEastAsia" w:hAnsiTheme="majorEastAsia" w:cs="ＭＳ ゴシック"/>
          <w:sz w:val="28"/>
          <w:szCs w:val="28"/>
        </w:rPr>
        <w:t xml:space="preserve"> </w:t>
      </w:r>
      <w:r w:rsidR="006369CA" w:rsidRPr="00BE2583">
        <w:rPr>
          <w:rFonts w:asciiTheme="majorEastAsia" w:eastAsiaTheme="majorEastAsia" w:hAnsiTheme="majorEastAsia" w:cs="ＭＳ ゴシック" w:hint="eastAsia"/>
          <w:sz w:val="28"/>
          <w:szCs w:val="28"/>
        </w:rPr>
        <w:t>目的</w:t>
      </w:r>
    </w:p>
    <w:p w:rsidR="006369CA" w:rsidRPr="00BE2583" w:rsidRDefault="006369CA" w:rsidP="006369CA">
      <w:pPr>
        <w:autoSpaceDE w:val="0"/>
        <w:autoSpaceDN w:val="0"/>
        <w:adjustRightInd w:val="0"/>
        <w:ind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における空家等対策の推進及び空家等の活用の促進を図ることにより、町民が安全に、かつ、安心して暮らすことができる生活環境を確保するとともに、まちづくりの活動の活性化に寄与することを目的とします。</w:t>
      </w:r>
    </w:p>
    <w:p w:rsidR="006369CA" w:rsidRPr="005516AC" w:rsidRDefault="00B5479E" w:rsidP="006369CA">
      <w:pPr>
        <w:autoSpaceDE w:val="0"/>
        <w:autoSpaceDN w:val="0"/>
        <w:adjustRightInd w:val="0"/>
        <w:rPr>
          <w:rFonts w:asciiTheme="majorEastAsia" w:eastAsiaTheme="majorEastAsia" w:hAnsiTheme="majorEastAsia" w:cs="ＭＳ ゴシック"/>
          <w:sz w:val="28"/>
          <w:szCs w:val="28"/>
        </w:rPr>
      </w:pPr>
      <w:r>
        <w:rPr>
          <w:rFonts w:asciiTheme="majorEastAsia" w:eastAsiaTheme="majorEastAsia" w:hAnsiTheme="majorEastAsia" w:cs="ＭＳ ゴシック"/>
          <w:sz w:val="28"/>
          <w:szCs w:val="28"/>
        </w:rPr>
        <w:t>2</w:t>
      </w:r>
      <w:r w:rsidR="006369CA" w:rsidRPr="005516AC">
        <w:rPr>
          <w:rFonts w:asciiTheme="majorEastAsia" w:eastAsiaTheme="majorEastAsia" w:hAnsiTheme="majorEastAsia" w:cs="ＭＳ ゴシック"/>
          <w:sz w:val="28"/>
          <w:szCs w:val="28"/>
        </w:rPr>
        <w:t xml:space="preserve"> </w:t>
      </w:r>
      <w:r w:rsidR="006369CA" w:rsidRPr="005516AC">
        <w:rPr>
          <w:rFonts w:asciiTheme="majorEastAsia" w:eastAsiaTheme="majorEastAsia" w:hAnsiTheme="majorEastAsia" w:cs="ＭＳ ゴシック" w:hint="eastAsia"/>
          <w:sz w:val="28"/>
          <w:szCs w:val="28"/>
        </w:rPr>
        <w:t>基本理念</w:t>
      </w:r>
    </w:p>
    <w:p w:rsidR="006369CA" w:rsidRPr="00BE2583" w:rsidRDefault="006369CA" w:rsidP="006369CA">
      <w:pPr>
        <w:autoSpaceDE w:val="0"/>
        <w:autoSpaceDN w:val="0"/>
        <w:adjustRightInd w:val="0"/>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(1) </w:t>
      </w:r>
      <w:r w:rsidRPr="00BE2583">
        <w:rPr>
          <w:rFonts w:asciiTheme="majorEastAsia" w:eastAsiaTheme="majorEastAsia" w:hAnsiTheme="majorEastAsia" w:cs="ＭＳ ゴシック" w:hint="eastAsia"/>
          <w:sz w:val="24"/>
          <w:szCs w:val="24"/>
        </w:rPr>
        <w:t>安全で安心なまちづくり</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南海トラフ地震は避けられないことが分かっており、住宅の耐震化、避難場所・避難路の整備、また発災後における避難生活の準備など、災害への備えを進めています。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老朽化が進み、発災時に倒壊する恐れのある空家は除却し、その他の空家は、老朽化が進まないように適正な管理をするとともに、耐震性を確保した上で再生・活用し、南海トラフ地震を生き抜くまちづくりを目指していきます。</w:t>
      </w:r>
    </w:p>
    <w:p w:rsidR="006369CA" w:rsidRPr="00BE2583" w:rsidRDefault="006369CA" w:rsidP="006369CA">
      <w:pPr>
        <w:autoSpaceDE w:val="0"/>
        <w:autoSpaceDN w:val="0"/>
        <w:adjustRightInd w:val="0"/>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(2) </w:t>
      </w:r>
      <w:r w:rsidRPr="00BE2583">
        <w:rPr>
          <w:rFonts w:asciiTheme="majorEastAsia" w:eastAsiaTheme="majorEastAsia" w:hAnsiTheme="majorEastAsia" w:cs="ＭＳ ゴシック" w:hint="eastAsia"/>
          <w:sz w:val="24"/>
          <w:szCs w:val="24"/>
        </w:rPr>
        <w:t>自然の恵みを活かした快適な</w:t>
      </w:r>
      <w:r w:rsidR="00B3548B">
        <w:rPr>
          <w:rFonts w:asciiTheme="majorEastAsia" w:eastAsiaTheme="majorEastAsia" w:hAnsiTheme="majorEastAsia" w:cs="ＭＳ ゴシック" w:hint="eastAsia"/>
          <w:sz w:val="24"/>
          <w:szCs w:val="24"/>
        </w:rPr>
        <w:t>住まい</w:t>
      </w:r>
      <w:r w:rsidRPr="00BE2583">
        <w:rPr>
          <w:rFonts w:asciiTheme="majorEastAsia" w:eastAsiaTheme="majorEastAsia" w:hAnsiTheme="majorEastAsia" w:cs="ＭＳ ゴシック" w:hint="eastAsia"/>
          <w:sz w:val="24"/>
          <w:szCs w:val="24"/>
        </w:rPr>
        <w:t>づくり</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豊富な自然に囲まれ、快適な住環境に恵まれた本町においては、その快適性を維持するため、自然環境の保全に努めています。そのため、空家の老朽化をできるだけ事前に食い止め、住環境の悪化を防止し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また、空家を再生する際には、地域の自然素材を活用し、快適な住まいづくりを目指します。</w:t>
      </w:r>
    </w:p>
    <w:p w:rsidR="006369CA" w:rsidRPr="00BE2583" w:rsidRDefault="006369CA" w:rsidP="006369CA">
      <w:pPr>
        <w:autoSpaceDE w:val="0"/>
        <w:autoSpaceDN w:val="0"/>
        <w:adjustRightInd w:val="0"/>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(3) </w:t>
      </w:r>
      <w:r w:rsidRPr="00BE2583">
        <w:rPr>
          <w:rFonts w:asciiTheme="majorEastAsia" w:eastAsiaTheme="majorEastAsia" w:hAnsiTheme="majorEastAsia" w:cs="ＭＳ ゴシック" w:hint="eastAsia"/>
          <w:sz w:val="24"/>
          <w:szCs w:val="24"/>
        </w:rPr>
        <w:t>活き活きと支え合うコミュニティづくり</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本町は高齢者が多いことから、身体機能の低下や障害の程度に応じたバリアフリー化及び在宅生活を支える様々なサービスの充実を図ると</w:t>
      </w:r>
      <w:r w:rsidR="00B3548B">
        <w:rPr>
          <w:rFonts w:asciiTheme="majorEastAsia" w:eastAsiaTheme="majorEastAsia" w:hAnsiTheme="majorEastAsia" w:cs="HGｺﾞｼｯｸM" w:hint="eastAsia"/>
          <w:sz w:val="24"/>
          <w:szCs w:val="24"/>
        </w:rPr>
        <w:t>とも</w:t>
      </w:r>
      <w:r w:rsidRPr="00BE2583">
        <w:rPr>
          <w:rFonts w:asciiTheme="majorEastAsia" w:eastAsiaTheme="majorEastAsia" w:hAnsiTheme="majorEastAsia" w:cs="HGｺﾞｼｯｸM" w:hint="eastAsia"/>
          <w:sz w:val="24"/>
          <w:szCs w:val="24"/>
        </w:rPr>
        <w:t>に、見守りができる近隣のコミュニティを活性化することで誰もが安心して住むことができる魅力あるまちづくりを目指しています。</w:t>
      </w:r>
    </w:p>
    <w:p w:rsidR="006369CA" w:rsidRPr="00BE2583" w:rsidRDefault="006369CA" w:rsidP="006369CA">
      <w:pPr>
        <w:autoSpaceDE w:val="0"/>
        <w:autoSpaceDN w:val="0"/>
        <w:adjustRightInd w:val="0"/>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(4) </w:t>
      </w:r>
      <w:r w:rsidRPr="00BE2583">
        <w:rPr>
          <w:rFonts w:asciiTheme="majorEastAsia" w:eastAsiaTheme="majorEastAsia" w:hAnsiTheme="majorEastAsia" w:cs="ＭＳ ゴシック" w:hint="eastAsia"/>
          <w:sz w:val="24"/>
          <w:szCs w:val="24"/>
        </w:rPr>
        <w:t>ストックを活かした</w:t>
      </w:r>
      <w:r w:rsidR="00B3548B">
        <w:rPr>
          <w:rFonts w:asciiTheme="majorEastAsia" w:eastAsiaTheme="majorEastAsia" w:hAnsiTheme="majorEastAsia" w:cs="ＭＳ ゴシック" w:hint="eastAsia"/>
          <w:sz w:val="24"/>
          <w:szCs w:val="24"/>
        </w:rPr>
        <w:t>住まい</w:t>
      </w:r>
      <w:r w:rsidRPr="00BE2583">
        <w:rPr>
          <w:rFonts w:asciiTheme="majorEastAsia" w:eastAsiaTheme="majorEastAsia" w:hAnsiTheme="majorEastAsia" w:cs="ＭＳ ゴシック" w:hint="eastAsia"/>
          <w:sz w:val="24"/>
          <w:szCs w:val="24"/>
        </w:rPr>
        <w:t>づくり</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空家等を公的賃貸住宅として再生することで、移住者向け住宅や高齢者や子育て世帯などの住宅の確保に特に配慮を要する方向けの住宅として活用することで効率の良い住宅供給を目指します。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また、文化財的な価値のある空家などについては、住宅に限らず集会所、井戸端交流サロン等、ストックの特性を</w:t>
      </w:r>
      <w:r w:rsidR="00B3548B">
        <w:rPr>
          <w:rFonts w:asciiTheme="majorEastAsia" w:eastAsiaTheme="majorEastAsia" w:hAnsiTheme="majorEastAsia" w:cs="HGｺﾞｼｯｸM" w:hint="eastAsia"/>
          <w:sz w:val="24"/>
          <w:szCs w:val="24"/>
        </w:rPr>
        <w:t>活かした</w:t>
      </w:r>
      <w:r w:rsidRPr="00BE2583">
        <w:rPr>
          <w:rFonts w:asciiTheme="majorEastAsia" w:eastAsiaTheme="majorEastAsia" w:hAnsiTheme="majorEastAsia" w:cs="HGｺﾞｼｯｸM" w:hint="eastAsia"/>
          <w:sz w:val="24"/>
          <w:szCs w:val="24"/>
        </w:rPr>
        <w:t>再生をすることで地域の活性化につなげていきます。</w:t>
      </w:r>
    </w:p>
    <w:p w:rsidR="006369CA" w:rsidRPr="00BE2583" w:rsidRDefault="006369CA" w:rsidP="006369CA">
      <w:pPr>
        <w:autoSpaceDE w:val="0"/>
        <w:autoSpaceDN w:val="0"/>
        <w:adjustRightInd w:val="0"/>
        <w:ind w:leftChars="135" w:left="283" w:firstLineChars="100" w:firstLine="210"/>
        <w:rPr>
          <w:rFonts w:asciiTheme="majorEastAsia" w:eastAsiaTheme="majorEastAsia" w:hAnsiTheme="majorEastAsia" w:cs="HGｺﾞｼｯｸM"/>
        </w:rPr>
      </w:pPr>
    </w:p>
    <w:p w:rsidR="00441129" w:rsidRDefault="00441129" w:rsidP="006369CA">
      <w:pPr>
        <w:autoSpaceDE w:val="0"/>
        <w:autoSpaceDN w:val="0"/>
        <w:adjustRightInd w:val="0"/>
        <w:rPr>
          <w:rFonts w:asciiTheme="majorEastAsia" w:eastAsiaTheme="majorEastAsia" w:hAnsiTheme="majorEastAsia" w:cs="ＭＳ ゴシック"/>
          <w:sz w:val="28"/>
          <w:szCs w:val="28"/>
        </w:rPr>
      </w:pPr>
    </w:p>
    <w:p w:rsidR="006369CA" w:rsidRPr="00BE2583" w:rsidRDefault="00B5479E" w:rsidP="006369CA">
      <w:pPr>
        <w:autoSpaceDE w:val="0"/>
        <w:autoSpaceDN w:val="0"/>
        <w:adjustRightInd w:val="0"/>
        <w:rPr>
          <w:rFonts w:asciiTheme="majorEastAsia" w:eastAsiaTheme="majorEastAsia" w:hAnsiTheme="majorEastAsia" w:cs="ＭＳ ゴシック"/>
          <w:sz w:val="28"/>
          <w:szCs w:val="28"/>
        </w:rPr>
      </w:pPr>
      <w:r>
        <w:rPr>
          <w:rFonts w:asciiTheme="majorEastAsia" w:eastAsiaTheme="majorEastAsia" w:hAnsiTheme="majorEastAsia" w:cs="ＭＳ ゴシック"/>
          <w:sz w:val="28"/>
          <w:szCs w:val="28"/>
        </w:rPr>
        <w:t>3</w:t>
      </w:r>
      <w:r w:rsidR="006369CA" w:rsidRPr="00BE2583">
        <w:rPr>
          <w:rFonts w:asciiTheme="majorEastAsia" w:eastAsiaTheme="majorEastAsia" w:hAnsiTheme="majorEastAsia" w:cs="ＭＳ ゴシック"/>
          <w:sz w:val="28"/>
          <w:szCs w:val="28"/>
        </w:rPr>
        <w:t xml:space="preserve"> </w:t>
      </w:r>
      <w:r w:rsidR="006369CA" w:rsidRPr="00BE2583">
        <w:rPr>
          <w:rFonts w:asciiTheme="majorEastAsia" w:eastAsiaTheme="majorEastAsia" w:hAnsiTheme="majorEastAsia" w:cs="ＭＳ ゴシック" w:hint="eastAsia"/>
          <w:sz w:val="28"/>
          <w:szCs w:val="28"/>
        </w:rPr>
        <w:t>基本的事項</w:t>
      </w: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 xml:space="preserve">(1) </w:t>
      </w:r>
      <w:r w:rsidRPr="00BE2583">
        <w:rPr>
          <w:rFonts w:asciiTheme="majorEastAsia" w:eastAsiaTheme="majorEastAsia" w:hAnsiTheme="majorEastAsia" w:cs="HGｺﾞｼｯｸM" w:hint="eastAsia"/>
          <w:sz w:val="24"/>
          <w:szCs w:val="24"/>
        </w:rPr>
        <w:t>対象地区</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空家等に関する対策の対象とする地区は、大豊町内全域とします。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ただし、今後行われる空家等に関する調査等の結果、他の地区と比べ、著しく空家率が高い等の理由により、空家等対策を重点的に推し進める必要がある地区がある場合は、重点地区と定めることとします。</w:t>
      </w:r>
    </w:p>
    <w:p w:rsidR="006369CA" w:rsidRPr="00BE2583" w:rsidRDefault="006369CA" w:rsidP="006369CA">
      <w:pPr>
        <w:autoSpaceDE w:val="0"/>
        <w:autoSpaceDN w:val="0"/>
        <w:adjustRightInd w:val="0"/>
        <w:jc w:val="center"/>
        <w:rPr>
          <w:rFonts w:asciiTheme="majorEastAsia" w:eastAsiaTheme="majorEastAsia" w:hAnsiTheme="majorEastAsia" w:cs="HGｺﾞｼｯｸM"/>
          <w:sz w:val="32"/>
          <w:szCs w:val="32"/>
        </w:rPr>
      </w:pPr>
      <w:r w:rsidRPr="00BE2583">
        <w:rPr>
          <w:rFonts w:asciiTheme="majorEastAsia" w:eastAsiaTheme="majorEastAsia" w:hAnsiTheme="majorEastAsia" w:cs="HGｺﾞｼｯｸM" w:hint="eastAsia"/>
          <w:sz w:val="32"/>
          <w:szCs w:val="32"/>
        </w:rPr>
        <w:t>対象地区：大豊町内全域</w:t>
      </w:r>
    </w:p>
    <w:p w:rsidR="006369CA" w:rsidRPr="00933D5D" w:rsidRDefault="006369CA" w:rsidP="006369CA">
      <w:pPr>
        <w:autoSpaceDE w:val="0"/>
        <w:autoSpaceDN w:val="0"/>
        <w:adjustRightInd w:val="0"/>
        <w:rPr>
          <w:rFonts w:asciiTheme="majorEastAsia" w:eastAsiaTheme="majorEastAsia" w:hAnsiTheme="majorEastAsia" w:cs="HGｺﾞｼｯｸM"/>
          <w:sz w:val="24"/>
          <w:szCs w:val="24"/>
        </w:rPr>
      </w:pPr>
      <w:r w:rsidRPr="00933D5D">
        <w:rPr>
          <w:rFonts w:asciiTheme="majorEastAsia" w:eastAsiaTheme="majorEastAsia" w:hAnsiTheme="majorEastAsia" w:cs="HGｺﾞｼｯｸM"/>
          <w:sz w:val="24"/>
          <w:szCs w:val="24"/>
        </w:rPr>
        <w:t xml:space="preserve">(2) </w:t>
      </w:r>
      <w:r w:rsidRPr="00933D5D">
        <w:rPr>
          <w:rFonts w:asciiTheme="majorEastAsia" w:eastAsiaTheme="majorEastAsia" w:hAnsiTheme="majorEastAsia" w:cs="HGｺﾞｼｯｸM" w:hint="eastAsia"/>
          <w:sz w:val="24"/>
          <w:szCs w:val="24"/>
        </w:rPr>
        <w:t>対象とする空家等の種類</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本計画で対象とする空家等の種類は、</w:t>
      </w:r>
      <w:r w:rsidR="008F6BCF">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法第</w:t>
      </w:r>
      <w:r w:rsidRPr="00BE2583">
        <w:rPr>
          <w:rFonts w:asciiTheme="majorEastAsia" w:eastAsiaTheme="majorEastAsia" w:hAnsiTheme="majorEastAsia" w:cs="HGｺﾞｼｯｸM"/>
          <w:sz w:val="24"/>
          <w:szCs w:val="24"/>
        </w:rPr>
        <w:t>2</w:t>
      </w:r>
      <w:r w:rsidRPr="00BE2583">
        <w:rPr>
          <w:rFonts w:asciiTheme="majorEastAsia" w:eastAsiaTheme="majorEastAsia" w:hAnsiTheme="majorEastAsia" w:cs="HGｺﾞｼｯｸM" w:hint="eastAsia"/>
          <w:sz w:val="24"/>
          <w:szCs w:val="24"/>
        </w:rPr>
        <w:t>条第</w:t>
      </w:r>
      <w:r w:rsidRPr="00BE2583">
        <w:rPr>
          <w:rFonts w:asciiTheme="majorEastAsia" w:eastAsiaTheme="majorEastAsia" w:hAnsiTheme="majorEastAsia" w:cs="HGｺﾞｼｯｸM"/>
          <w:sz w:val="24"/>
          <w:szCs w:val="24"/>
        </w:rPr>
        <w:t>1</w:t>
      </w:r>
      <w:r w:rsidRPr="00BE2583">
        <w:rPr>
          <w:rFonts w:asciiTheme="majorEastAsia" w:eastAsiaTheme="majorEastAsia" w:hAnsiTheme="majorEastAsia" w:cs="HGｺﾞｼｯｸM" w:hint="eastAsia"/>
          <w:sz w:val="24"/>
          <w:szCs w:val="24"/>
        </w:rPr>
        <w:t>項に規定する空家等を対象とします。</w:t>
      </w:r>
    </w:p>
    <w:p w:rsidR="006369CA" w:rsidRPr="00BE2583" w:rsidRDefault="006369CA" w:rsidP="006369CA">
      <w:pPr>
        <w:autoSpaceDE w:val="0"/>
        <w:autoSpaceDN w:val="0"/>
        <w:adjustRightInd w:val="0"/>
        <w:ind w:leftChars="270" w:left="567"/>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w:t>
      </w:r>
      <w:r w:rsidR="008F6BCF">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法第</w:t>
      </w:r>
      <w:r w:rsidR="00B5479E">
        <w:rPr>
          <w:rFonts w:asciiTheme="majorEastAsia" w:eastAsiaTheme="majorEastAsia" w:hAnsiTheme="majorEastAsia" w:cs="HGｺﾞｼｯｸM" w:hint="eastAsia"/>
          <w:sz w:val="24"/>
          <w:szCs w:val="24"/>
        </w:rPr>
        <w:t>2</w:t>
      </w:r>
      <w:r w:rsidRPr="00BE2583">
        <w:rPr>
          <w:rFonts w:asciiTheme="majorEastAsia" w:eastAsiaTheme="majorEastAsia" w:hAnsiTheme="majorEastAsia" w:cs="HGｺﾞｼｯｸM" w:hint="eastAsia"/>
          <w:sz w:val="24"/>
          <w:szCs w:val="24"/>
        </w:rPr>
        <w:t>条第</w:t>
      </w:r>
      <w:r w:rsidR="00B5479E">
        <w:rPr>
          <w:rFonts w:asciiTheme="majorEastAsia" w:eastAsiaTheme="majorEastAsia" w:hAnsiTheme="majorEastAsia" w:cs="HGｺﾞｼｯｸM" w:hint="eastAsia"/>
          <w:sz w:val="24"/>
          <w:szCs w:val="24"/>
        </w:rPr>
        <w:t>1</w:t>
      </w:r>
      <w:r w:rsidRPr="00BE2583">
        <w:rPr>
          <w:rFonts w:asciiTheme="majorEastAsia" w:eastAsiaTheme="majorEastAsia" w:hAnsiTheme="majorEastAsia" w:cs="HGｺﾞｼｯｸM" w:hint="eastAsia"/>
          <w:sz w:val="24"/>
          <w:szCs w:val="24"/>
        </w:rPr>
        <w:t>項</w:t>
      </w:r>
    </w:p>
    <w:p w:rsidR="006369CA" w:rsidRPr="00BE2583" w:rsidRDefault="006369CA" w:rsidP="006369CA">
      <w:pPr>
        <w:autoSpaceDE w:val="0"/>
        <w:autoSpaceDN w:val="0"/>
        <w:adjustRightInd w:val="0"/>
        <w:ind w:leftChars="270" w:left="567"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法律において「空家等」とは、建築物又はこれに附属する工作物であって居住その他の使用がなされていないことが常態であるもの及びその敷地（立木その他の土地に定着する物を含む。）をいう。［以下略］</w:t>
      </w:r>
    </w:p>
    <w:p w:rsidR="006369CA" w:rsidRPr="00BE2583" w:rsidRDefault="006369CA" w:rsidP="006369CA">
      <w:pPr>
        <w:autoSpaceDE w:val="0"/>
        <w:autoSpaceDN w:val="0"/>
        <w:adjustRightInd w:val="0"/>
        <w:ind w:leftChars="270" w:left="567" w:firstLineChars="100" w:firstLine="210"/>
        <w:rPr>
          <w:rFonts w:asciiTheme="majorEastAsia" w:eastAsiaTheme="majorEastAsia" w:hAnsiTheme="majorEastAsia" w:cs="HGｺﾞｼｯｸM"/>
        </w:rPr>
      </w:pPr>
    </w:p>
    <w:p w:rsidR="006369CA" w:rsidRPr="00BE2583" w:rsidRDefault="00B5479E" w:rsidP="006369CA">
      <w:pPr>
        <w:autoSpaceDE w:val="0"/>
        <w:autoSpaceDN w:val="0"/>
        <w:adjustRightInd w:val="0"/>
        <w:rPr>
          <w:rFonts w:asciiTheme="majorEastAsia" w:eastAsiaTheme="majorEastAsia" w:hAnsiTheme="majorEastAsia" w:cs="HGｺﾞｼｯｸM"/>
          <w:sz w:val="28"/>
          <w:szCs w:val="28"/>
        </w:rPr>
      </w:pPr>
      <w:r>
        <w:rPr>
          <w:rFonts w:asciiTheme="majorEastAsia" w:eastAsiaTheme="majorEastAsia" w:hAnsiTheme="majorEastAsia" w:cs="HGｺﾞｼｯｸM"/>
          <w:sz w:val="28"/>
          <w:szCs w:val="28"/>
        </w:rPr>
        <w:t>4</w:t>
      </w:r>
      <w:r w:rsidR="006369CA" w:rsidRPr="00BE2583">
        <w:rPr>
          <w:rFonts w:asciiTheme="majorEastAsia" w:eastAsiaTheme="majorEastAsia" w:hAnsiTheme="majorEastAsia" w:cs="HGｺﾞｼｯｸM"/>
          <w:sz w:val="28"/>
          <w:szCs w:val="28"/>
        </w:rPr>
        <w:t xml:space="preserve"> </w:t>
      </w:r>
      <w:r w:rsidR="006369CA" w:rsidRPr="00BE2583">
        <w:rPr>
          <w:rFonts w:asciiTheme="majorEastAsia" w:eastAsiaTheme="majorEastAsia" w:hAnsiTheme="majorEastAsia" w:cs="HGｺﾞｼｯｸM" w:hint="eastAsia"/>
          <w:sz w:val="28"/>
          <w:szCs w:val="28"/>
        </w:rPr>
        <w:t>計画期間</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本計画の期間は、</w:t>
      </w:r>
      <w:r w:rsidR="00370E21">
        <w:rPr>
          <w:rFonts w:asciiTheme="majorEastAsia" w:eastAsiaTheme="majorEastAsia" w:hAnsiTheme="majorEastAsia" w:cs="HGｺﾞｼｯｸM" w:hint="eastAsia"/>
          <w:sz w:val="24"/>
          <w:szCs w:val="24"/>
        </w:rPr>
        <w:t>５</w:t>
      </w:r>
      <w:r w:rsidRPr="00370E21">
        <w:rPr>
          <w:rFonts w:asciiTheme="majorEastAsia" w:eastAsiaTheme="majorEastAsia" w:hAnsiTheme="majorEastAsia" w:cs="HGｺﾞｼｯｸM" w:hint="eastAsia"/>
          <w:sz w:val="24"/>
          <w:szCs w:val="24"/>
        </w:rPr>
        <w:t>年間</w:t>
      </w:r>
      <w:r w:rsidRPr="00BE2583">
        <w:rPr>
          <w:rFonts w:asciiTheme="majorEastAsia" w:eastAsiaTheme="majorEastAsia" w:hAnsiTheme="majorEastAsia" w:cs="HGｺﾞｼｯｸM" w:hint="eastAsia"/>
          <w:sz w:val="24"/>
          <w:szCs w:val="24"/>
        </w:rPr>
        <w:t>とします。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なお、本計画は、継続して適正な進行管理を行うとともに、各種施策の実施による効果や社会状況の変化等により、必要に応じて見直しを図るものとします。</w:t>
      </w:r>
    </w:p>
    <w:p w:rsidR="006369CA" w:rsidRPr="006A7221" w:rsidRDefault="006369CA" w:rsidP="006369CA">
      <w:pPr>
        <w:autoSpaceDE w:val="0"/>
        <w:autoSpaceDN w:val="0"/>
        <w:adjustRightInd w:val="0"/>
        <w:jc w:val="center"/>
        <w:rPr>
          <w:rFonts w:asciiTheme="majorEastAsia" w:eastAsiaTheme="majorEastAsia" w:hAnsiTheme="majorEastAsia" w:cs="HGｺﾞｼｯｸM"/>
          <w:sz w:val="32"/>
          <w:szCs w:val="32"/>
        </w:rPr>
      </w:pPr>
      <w:r w:rsidRPr="006A7221">
        <w:rPr>
          <w:rFonts w:asciiTheme="majorEastAsia" w:eastAsiaTheme="majorEastAsia" w:hAnsiTheme="majorEastAsia" w:cs="HGｺﾞｼｯｸM" w:hint="eastAsia"/>
          <w:sz w:val="32"/>
          <w:szCs w:val="32"/>
        </w:rPr>
        <w:t>計画期間：</w:t>
      </w:r>
      <w:r w:rsidR="00370E21" w:rsidRPr="006A7221">
        <w:rPr>
          <w:rFonts w:asciiTheme="majorEastAsia" w:eastAsiaTheme="majorEastAsia" w:hAnsiTheme="majorEastAsia" w:cs="HGｺﾞｼｯｸM" w:hint="eastAsia"/>
          <w:sz w:val="32"/>
          <w:szCs w:val="32"/>
        </w:rPr>
        <w:t>令和３</w:t>
      </w:r>
      <w:r w:rsidRPr="006A7221">
        <w:rPr>
          <w:rFonts w:asciiTheme="majorEastAsia" w:eastAsiaTheme="majorEastAsia" w:hAnsiTheme="majorEastAsia" w:cs="HGｺﾞｼｯｸM" w:hint="eastAsia"/>
          <w:sz w:val="32"/>
          <w:szCs w:val="32"/>
        </w:rPr>
        <w:t>年度から</w:t>
      </w:r>
      <w:r w:rsidR="00892523" w:rsidRPr="006A7221">
        <w:rPr>
          <w:rFonts w:asciiTheme="majorEastAsia" w:eastAsiaTheme="majorEastAsia" w:hAnsiTheme="majorEastAsia" w:cs="HGｺﾞｼｯｸM" w:hint="eastAsia"/>
          <w:sz w:val="32"/>
          <w:szCs w:val="32"/>
        </w:rPr>
        <w:t>令和７</w:t>
      </w:r>
      <w:r w:rsidRPr="006A7221">
        <w:rPr>
          <w:rFonts w:asciiTheme="majorEastAsia" w:eastAsiaTheme="majorEastAsia" w:hAnsiTheme="majorEastAsia" w:cs="HGｺﾞｼｯｸM" w:hint="eastAsia"/>
          <w:sz w:val="32"/>
          <w:szCs w:val="32"/>
        </w:rPr>
        <w:t>年度まで</w:t>
      </w:r>
    </w:p>
    <w:p w:rsidR="006369CA" w:rsidRPr="006A7221" w:rsidRDefault="00B5479E" w:rsidP="006369CA">
      <w:pPr>
        <w:autoSpaceDE w:val="0"/>
        <w:autoSpaceDN w:val="0"/>
        <w:adjustRightInd w:val="0"/>
        <w:rPr>
          <w:rFonts w:asciiTheme="majorEastAsia" w:eastAsiaTheme="majorEastAsia" w:hAnsiTheme="majorEastAsia" w:cs="HGｺﾞｼｯｸM"/>
          <w:sz w:val="28"/>
          <w:szCs w:val="28"/>
        </w:rPr>
      </w:pPr>
      <w:r w:rsidRPr="006A7221">
        <w:rPr>
          <w:rFonts w:asciiTheme="majorEastAsia" w:eastAsiaTheme="majorEastAsia" w:hAnsiTheme="majorEastAsia" w:cs="HGｺﾞｼｯｸM" w:hint="eastAsia"/>
          <w:sz w:val="28"/>
          <w:szCs w:val="28"/>
        </w:rPr>
        <w:t>5</w:t>
      </w:r>
      <w:r w:rsidR="006369CA" w:rsidRPr="006A7221">
        <w:rPr>
          <w:rFonts w:asciiTheme="majorEastAsia" w:eastAsiaTheme="majorEastAsia" w:hAnsiTheme="majorEastAsia" w:cs="HGｺﾞｼｯｸM"/>
          <w:sz w:val="28"/>
          <w:szCs w:val="28"/>
        </w:rPr>
        <w:t xml:space="preserve"> </w:t>
      </w:r>
      <w:r w:rsidR="006369CA" w:rsidRPr="006A7221">
        <w:rPr>
          <w:rFonts w:asciiTheme="majorEastAsia" w:eastAsiaTheme="majorEastAsia" w:hAnsiTheme="majorEastAsia" w:cs="HGｺﾞｼｯｸM" w:hint="eastAsia"/>
          <w:sz w:val="28"/>
          <w:szCs w:val="28"/>
        </w:rPr>
        <w:t>空家等の調査に関する事項</w:t>
      </w:r>
    </w:p>
    <w:p w:rsidR="006369CA" w:rsidRPr="006A7221" w:rsidRDefault="006369CA" w:rsidP="006369CA">
      <w:pPr>
        <w:autoSpaceDE w:val="0"/>
        <w:autoSpaceDN w:val="0"/>
        <w:adjustRightInd w:val="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sz w:val="24"/>
          <w:szCs w:val="24"/>
        </w:rPr>
        <w:t xml:space="preserve">(1) </w:t>
      </w:r>
      <w:r w:rsidRPr="006A7221">
        <w:rPr>
          <w:rFonts w:asciiTheme="majorEastAsia" w:eastAsiaTheme="majorEastAsia" w:hAnsiTheme="majorEastAsia" w:cs="HGｺﾞｼｯｸM" w:hint="eastAsia"/>
          <w:sz w:val="24"/>
          <w:szCs w:val="24"/>
        </w:rPr>
        <w:t>空家等の実態調査に関する計画</w:t>
      </w:r>
    </w:p>
    <w:p w:rsidR="006369CA" w:rsidRPr="006A7221" w:rsidRDefault="006369CA" w:rsidP="006369CA">
      <w:pPr>
        <w:autoSpaceDE w:val="0"/>
        <w:autoSpaceDN w:val="0"/>
        <w:adjustRightInd w:val="0"/>
        <w:ind w:leftChars="135" w:left="283"/>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本町は、データベース</w:t>
      </w:r>
      <w:r w:rsidR="00C530F5" w:rsidRPr="006A7221">
        <w:rPr>
          <w:rFonts w:asciiTheme="majorEastAsia" w:eastAsiaTheme="majorEastAsia" w:hAnsiTheme="majorEastAsia" w:cs="HGｺﾞｼｯｸM" w:hint="eastAsia"/>
          <w:sz w:val="24"/>
          <w:szCs w:val="24"/>
        </w:rPr>
        <w:t>等</w:t>
      </w:r>
      <w:r w:rsidRPr="006A7221">
        <w:rPr>
          <w:rFonts w:asciiTheme="majorEastAsia" w:eastAsiaTheme="majorEastAsia" w:hAnsiTheme="majorEastAsia" w:cs="HGｺﾞｼｯｸM" w:hint="eastAsia"/>
          <w:sz w:val="24"/>
          <w:szCs w:val="24"/>
        </w:rPr>
        <w:t>作成のため</w:t>
      </w:r>
      <w:r w:rsidR="00C530F5" w:rsidRPr="006A7221">
        <w:rPr>
          <w:rFonts w:asciiTheme="majorEastAsia" w:eastAsiaTheme="majorEastAsia" w:hAnsiTheme="majorEastAsia" w:cs="HGｺﾞｼｯｸM" w:hint="eastAsia"/>
          <w:sz w:val="24"/>
          <w:szCs w:val="24"/>
        </w:rPr>
        <w:t>、空家等</w:t>
      </w:r>
      <w:r w:rsidRPr="006A7221">
        <w:rPr>
          <w:rFonts w:asciiTheme="majorEastAsia" w:eastAsiaTheme="majorEastAsia" w:hAnsiTheme="majorEastAsia" w:cs="HGｺﾞｼｯｸM" w:hint="eastAsia"/>
          <w:sz w:val="24"/>
          <w:szCs w:val="24"/>
        </w:rPr>
        <w:t>の実態調査を実施します。</w:t>
      </w:r>
    </w:p>
    <w:p w:rsidR="006369CA" w:rsidRPr="006A7221" w:rsidRDefault="006369CA" w:rsidP="006369CA">
      <w:pPr>
        <w:autoSpaceDE w:val="0"/>
        <w:autoSpaceDN w:val="0"/>
        <w:adjustRightInd w:val="0"/>
        <w:ind w:leftChars="135" w:left="283"/>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ア</w:t>
      </w:r>
      <w:r w:rsidRPr="006A7221">
        <w:rPr>
          <w:rFonts w:asciiTheme="majorEastAsia" w:eastAsiaTheme="majorEastAsia" w:hAnsiTheme="majorEastAsia" w:cs="HGｺﾞｼｯｸM"/>
          <w:sz w:val="24"/>
          <w:szCs w:val="24"/>
        </w:rPr>
        <w:t xml:space="preserve"> </w:t>
      </w:r>
      <w:r w:rsidRPr="006A7221">
        <w:rPr>
          <w:rFonts w:asciiTheme="majorEastAsia" w:eastAsiaTheme="majorEastAsia" w:hAnsiTheme="majorEastAsia" w:cs="HGｺﾞｼｯｸM" w:hint="eastAsia"/>
          <w:sz w:val="24"/>
          <w:szCs w:val="24"/>
        </w:rPr>
        <w:t>対象区域</w:t>
      </w:r>
    </w:p>
    <w:p w:rsidR="006369CA" w:rsidRPr="006A7221" w:rsidRDefault="006369CA" w:rsidP="006369CA">
      <w:pPr>
        <w:autoSpaceDE w:val="0"/>
        <w:autoSpaceDN w:val="0"/>
        <w:adjustRightInd w:val="0"/>
        <w:ind w:leftChars="270" w:left="567" w:firstLineChars="100" w:firstLine="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原則として本町全域とします。ただし、やむを得ない理由により、調査が困難な区域は除きます。</w:t>
      </w:r>
    </w:p>
    <w:p w:rsidR="006369CA" w:rsidRPr="006A7221" w:rsidRDefault="006369CA" w:rsidP="006369CA">
      <w:pPr>
        <w:autoSpaceDE w:val="0"/>
        <w:autoSpaceDN w:val="0"/>
        <w:adjustRightInd w:val="0"/>
        <w:ind w:leftChars="135" w:left="283"/>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イ</w:t>
      </w:r>
      <w:r w:rsidRPr="006A7221">
        <w:rPr>
          <w:rFonts w:asciiTheme="majorEastAsia" w:eastAsiaTheme="majorEastAsia" w:hAnsiTheme="majorEastAsia" w:cs="HGｺﾞｼｯｸM"/>
          <w:sz w:val="24"/>
          <w:szCs w:val="24"/>
        </w:rPr>
        <w:t xml:space="preserve"> </w:t>
      </w:r>
      <w:r w:rsidRPr="006A7221">
        <w:rPr>
          <w:rFonts w:asciiTheme="majorEastAsia" w:eastAsiaTheme="majorEastAsia" w:hAnsiTheme="majorEastAsia" w:cs="HGｺﾞｼｯｸM" w:hint="eastAsia"/>
          <w:sz w:val="24"/>
          <w:szCs w:val="24"/>
        </w:rPr>
        <w:t>期間</w:t>
      </w:r>
    </w:p>
    <w:p w:rsidR="006369CA" w:rsidRPr="006A7221" w:rsidRDefault="006369CA" w:rsidP="006369CA">
      <w:pPr>
        <w:autoSpaceDE w:val="0"/>
        <w:autoSpaceDN w:val="0"/>
        <w:adjustRightInd w:val="0"/>
        <w:ind w:leftChars="270" w:left="567" w:firstLineChars="100" w:firstLine="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調査期間は、原則として</w:t>
      </w:r>
      <w:r w:rsidR="00892523" w:rsidRPr="006A7221">
        <w:rPr>
          <w:rFonts w:asciiTheme="majorEastAsia" w:eastAsiaTheme="majorEastAsia" w:hAnsiTheme="majorEastAsia" w:cs="HGｺﾞｼｯｸM" w:hint="eastAsia"/>
          <w:sz w:val="24"/>
          <w:szCs w:val="24"/>
        </w:rPr>
        <w:t>令和３</w:t>
      </w:r>
      <w:r w:rsidRPr="006A7221">
        <w:rPr>
          <w:rFonts w:asciiTheme="majorEastAsia" w:eastAsiaTheme="majorEastAsia" w:hAnsiTheme="majorEastAsia" w:cs="HGｺﾞｼｯｸM" w:hint="eastAsia"/>
          <w:sz w:val="24"/>
          <w:szCs w:val="24"/>
        </w:rPr>
        <w:t>年度から</w:t>
      </w:r>
      <w:r w:rsidR="00892523" w:rsidRPr="006A7221">
        <w:rPr>
          <w:rFonts w:asciiTheme="majorEastAsia" w:eastAsiaTheme="majorEastAsia" w:hAnsiTheme="majorEastAsia" w:cs="HGｺﾞｼｯｸM" w:hint="eastAsia"/>
          <w:sz w:val="24"/>
          <w:szCs w:val="24"/>
        </w:rPr>
        <w:t>令和４</w:t>
      </w:r>
      <w:r w:rsidRPr="006A7221">
        <w:rPr>
          <w:rFonts w:asciiTheme="majorEastAsia" w:eastAsiaTheme="majorEastAsia" w:hAnsiTheme="majorEastAsia" w:cs="HGｺﾞｼｯｸM" w:hint="eastAsia"/>
          <w:sz w:val="24"/>
          <w:szCs w:val="24"/>
        </w:rPr>
        <w:t>年度までとします。</w:t>
      </w:r>
    </w:p>
    <w:p w:rsidR="006369CA" w:rsidRPr="00BE2583" w:rsidRDefault="006369CA" w:rsidP="006369CA">
      <w:pPr>
        <w:autoSpaceDE w:val="0"/>
        <w:autoSpaceDN w:val="0"/>
        <w:adjustRightInd w:val="0"/>
        <w:ind w:leftChars="135" w:left="283"/>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lastRenderedPageBreak/>
        <w:t>ウ</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対象</w:t>
      </w:r>
    </w:p>
    <w:p w:rsidR="006369CA" w:rsidRPr="00BE2583" w:rsidRDefault="008F6BCF" w:rsidP="006369CA">
      <w:pPr>
        <w:autoSpaceDE w:val="0"/>
        <w:autoSpaceDN w:val="0"/>
        <w:adjustRightInd w:val="0"/>
        <w:ind w:leftChars="270" w:left="567" w:firstLineChars="100" w:firstLine="240"/>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空家</w:t>
      </w:r>
      <w:r w:rsidR="006369CA" w:rsidRPr="00BE2583">
        <w:rPr>
          <w:rFonts w:asciiTheme="majorEastAsia" w:eastAsiaTheme="majorEastAsia" w:hAnsiTheme="majorEastAsia" w:cs="HGｺﾞｼｯｸM" w:hint="eastAsia"/>
          <w:sz w:val="24"/>
          <w:szCs w:val="24"/>
        </w:rPr>
        <w:t>法第</w:t>
      </w:r>
      <w:r w:rsidR="00B5479E">
        <w:rPr>
          <w:rFonts w:asciiTheme="majorEastAsia" w:eastAsiaTheme="majorEastAsia" w:hAnsiTheme="majorEastAsia" w:cs="HGｺﾞｼｯｸM" w:hint="eastAsia"/>
          <w:sz w:val="24"/>
          <w:szCs w:val="24"/>
        </w:rPr>
        <w:t>2</w:t>
      </w:r>
      <w:r w:rsidR="006369CA" w:rsidRPr="00BE2583">
        <w:rPr>
          <w:rFonts w:asciiTheme="majorEastAsia" w:eastAsiaTheme="majorEastAsia" w:hAnsiTheme="majorEastAsia" w:cs="HGｺﾞｼｯｸM" w:hint="eastAsia"/>
          <w:sz w:val="24"/>
          <w:szCs w:val="24"/>
        </w:rPr>
        <w:t>条第</w:t>
      </w:r>
      <w:r w:rsidR="00B5479E">
        <w:rPr>
          <w:rFonts w:asciiTheme="majorEastAsia" w:eastAsiaTheme="majorEastAsia" w:hAnsiTheme="majorEastAsia" w:cs="HGｺﾞｼｯｸM" w:hint="eastAsia"/>
          <w:sz w:val="24"/>
          <w:szCs w:val="24"/>
        </w:rPr>
        <w:t>1</w:t>
      </w:r>
      <w:r w:rsidR="006369CA" w:rsidRPr="00BE2583">
        <w:rPr>
          <w:rFonts w:asciiTheme="majorEastAsia" w:eastAsiaTheme="majorEastAsia" w:hAnsiTheme="majorEastAsia" w:cs="HGｺﾞｼｯｸM" w:hint="eastAsia"/>
          <w:sz w:val="24"/>
          <w:szCs w:val="24"/>
        </w:rPr>
        <w:t>項に規定する空家等とします。</w:t>
      </w:r>
    </w:p>
    <w:p w:rsidR="006369CA" w:rsidRPr="00BE2583" w:rsidRDefault="006369CA" w:rsidP="006369CA">
      <w:pPr>
        <w:autoSpaceDE w:val="0"/>
        <w:autoSpaceDN w:val="0"/>
        <w:adjustRightInd w:val="0"/>
        <w:ind w:leftChars="135" w:left="283"/>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エ</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調査内容及び方法等</w:t>
      </w:r>
    </w:p>
    <w:p w:rsidR="00A969E1" w:rsidRDefault="006369CA" w:rsidP="00A969E1">
      <w:pPr>
        <w:autoSpaceDE w:val="0"/>
        <w:autoSpaceDN w:val="0"/>
        <w:adjustRightInd w:val="0"/>
        <w:ind w:leftChars="270" w:left="567"/>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空家等の戸数、空家等の状態、特定空家等への該当の可能性等について調査する</w:t>
      </w:r>
    </w:p>
    <w:p w:rsidR="006369CA" w:rsidRPr="00BE2583" w:rsidRDefault="006369CA" w:rsidP="00A969E1">
      <w:pPr>
        <w:autoSpaceDE w:val="0"/>
        <w:autoSpaceDN w:val="0"/>
        <w:adjustRightInd w:val="0"/>
        <w:ind w:left="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こととし、その調査方法は、民間事業者への委託等を含め、空家等の実態調査を行う上で適切な方法において行うものとします。</w:t>
      </w:r>
    </w:p>
    <w:p w:rsidR="006369CA" w:rsidRPr="00A969E1" w:rsidRDefault="006369CA" w:rsidP="006369CA">
      <w:pPr>
        <w:autoSpaceDE w:val="0"/>
        <w:autoSpaceDN w:val="0"/>
        <w:adjustRightInd w:val="0"/>
        <w:ind w:leftChars="270" w:left="567" w:firstLineChars="100" w:firstLine="240"/>
        <w:rPr>
          <w:rFonts w:asciiTheme="majorEastAsia" w:eastAsiaTheme="majorEastAsia" w:hAnsiTheme="majorEastAsia" w:cs="HGｺﾞｼｯｸM"/>
          <w:sz w:val="24"/>
          <w:szCs w:val="24"/>
        </w:rPr>
      </w:pPr>
    </w:p>
    <w:p w:rsidR="006369CA" w:rsidRPr="00BE2583" w:rsidRDefault="006369CA" w:rsidP="006369CA">
      <w:pPr>
        <w:autoSpaceDE w:val="0"/>
        <w:autoSpaceDN w:val="0"/>
        <w:adjustRightInd w:val="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 xml:space="preserve">(2) </w:t>
      </w:r>
      <w:r w:rsidRPr="00BE2583">
        <w:rPr>
          <w:rFonts w:asciiTheme="majorEastAsia" w:eastAsiaTheme="majorEastAsia" w:hAnsiTheme="majorEastAsia" w:cs="HGｺﾞｼｯｸM" w:hint="eastAsia"/>
          <w:sz w:val="24"/>
          <w:szCs w:val="24"/>
        </w:rPr>
        <w:t>空家等の所有者等の調査</w:t>
      </w:r>
    </w:p>
    <w:p w:rsidR="006369CA" w:rsidRPr="00BE2583" w:rsidRDefault="006369CA" w:rsidP="006369CA">
      <w:pPr>
        <w:autoSpaceDE w:val="0"/>
        <w:autoSpaceDN w:val="0"/>
        <w:adjustRightInd w:val="0"/>
        <w:ind w:left="283" w:hangingChars="118" w:hanging="283"/>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 xml:space="preserve">　　空家等の実態調査の情報に基づき土地建物登記簿、固定資産課税台帳、住民基本台帳、戸籍簿等から、所有者等を把握します。</w:t>
      </w:r>
    </w:p>
    <w:p w:rsidR="006369CA" w:rsidRPr="00BE2583" w:rsidRDefault="006369CA" w:rsidP="006369CA">
      <w:pPr>
        <w:autoSpaceDE w:val="0"/>
        <w:autoSpaceDN w:val="0"/>
        <w:adjustRightInd w:val="0"/>
        <w:ind w:left="283" w:hangingChars="118" w:hanging="283"/>
        <w:rPr>
          <w:rFonts w:asciiTheme="majorEastAsia" w:eastAsiaTheme="majorEastAsia" w:hAnsiTheme="majorEastAsia" w:cs="HGｺﾞｼｯｸM"/>
          <w:sz w:val="24"/>
          <w:szCs w:val="24"/>
        </w:rPr>
      </w:pPr>
    </w:p>
    <w:p w:rsidR="006369CA" w:rsidRPr="00BE2583" w:rsidRDefault="006369CA" w:rsidP="006369CA">
      <w:pPr>
        <w:autoSpaceDE w:val="0"/>
        <w:autoSpaceDN w:val="0"/>
        <w:adjustRightInd w:val="0"/>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(3)</w:t>
      </w:r>
      <w:r w:rsidRPr="00BE2583">
        <w:rPr>
          <w:rFonts w:asciiTheme="majorEastAsia" w:eastAsiaTheme="majorEastAsia" w:hAnsiTheme="majorEastAsia" w:cs="ＭＳ ゴシック" w:hint="eastAsia"/>
          <w:sz w:val="24"/>
          <w:szCs w:val="24"/>
        </w:rPr>
        <w:t>その他の調査</w:t>
      </w:r>
    </w:p>
    <w:p w:rsidR="006369CA" w:rsidRPr="00BE2583" w:rsidRDefault="006369CA" w:rsidP="006369CA">
      <w:pPr>
        <w:autoSpaceDE w:val="0"/>
        <w:autoSpaceDN w:val="0"/>
        <w:adjustRightInd w:val="0"/>
        <w:ind w:left="283" w:hangingChars="118" w:hanging="283"/>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hint="eastAsia"/>
          <w:sz w:val="24"/>
          <w:szCs w:val="24"/>
        </w:rPr>
        <w:t xml:space="preserve">　　空家の施策の進捗とともに新たに調査が必要と思われる事項が発生した場合は、その都度必要な調査を行うものとします。</w:t>
      </w:r>
    </w:p>
    <w:p w:rsidR="006369CA" w:rsidRPr="00BE2583" w:rsidRDefault="006369CA" w:rsidP="006369CA">
      <w:pPr>
        <w:autoSpaceDE w:val="0"/>
        <w:autoSpaceDN w:val="0"/>
        <w:adjustRightInd w:val="0"/>
        <w:ind w:left="248" w:hangingChars="118" w:hanging="248"/>
        <w:rPr>
          <w:rFonts w:asciiTheme="majorEastAsia" w:eastAsiaTheme="majorEastAsia" w:hAnsiTheme="majorEastAsia" w:cs="ＭＳ ゴシック"/>
          <w:szCs w:val="28"/>
        </w:rPr>
      </w:pPr>
    </w:p>
    <w:p w:rsidR="006369CA" w:rsidRPr="00BE2583" w:rsidRDefault="00B5479E" w:rsidP="006369CA">
      <w:pPr>
        <w:autoSpaceDE w:val="0"/>
        <w:autoSpaceDN w:val="0"/>
        <w:adjustRightInd w:val="0"/>
        <w:rPr>
          <w:rFonts w:asciiTheme="majorEastAsia" w:eastAsiaTheme="majorEastAsia" w:hAnsiTheme="majorEastAsia" w:cs="ＭＳ ゴシック"/>
          <w:sz w:val="28"/>
          <w:szCs w:val="28"/>
        </w:rPr>
      </w:pPr>
      <w:r>
        <w:rPr>
          <w:rFonts w:asciiTheme="majorEastAsia" w:eastAsiaTheme="majorEastAsia" w:hAnsiTheme="majorEastAsia" w:cs="ＭＳ ゴシック"/>
          <w:sz w:val="28"/>
          <w:szCs w:val="28"/>
        </w:rPr>
        <w:t>6</w:t>
      </w:r>
      <w:r w:rsidR="006369CA" w:rsidRPr="00BE2583">
        <w:rPr>
          <w:rFonts w:asciiTheme="majorEastAsia" w:eastAsiaTheme="majorEastAsia" w:hAnsiTheme="majorEastAsia" w:cs="ＭＳ ゴシック"/>
          <w:sz w:val="28"/>
          <w:szCs w:val="28"/>
        </w:rPr>
        <w:t xml:space="preserve"> </w:t>
      </w:r>
      <w:r w:rsidR="006369CA" w:rsidRPr="00BE2583">
        <w:rPr>
          <w:rFonts w:asciiTheme="majorEastAsia" w:eastAsiaTheme="majorEastAsia" w:hAnsiTheme="majorEastAsia" w:cs="ＭＳ ゴシック" w:hint="eastAsia"/>
          <w:sz w:val="28"/>
          <w:szCs w:val="28"/>
        </w:rPr>
        <w:t>所有者等による空家等の適切な管理の促進</w:t>
      </w:r>
    </w:p>
    <w:p w:rsidR="006369CA" w:rsidRPr="00BE2583" w:rsidRDefault="006369CA" w:rsidP="006369CA">
      <w:pPr>
        <w:autoSpaceDE w:val="0"/>
        <w:autoSpaceDN w:val="0"/>
        <w:adjustRightInd w:val="0"/>
        <w:ind w:leftChars="67" w:left="141" w:firstLine="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(1)</w:t>
      </w:r>
      <w:r w:rsidRPr="00BE2583">
        <w:rPr>
          <w:rFonts w:asciiTheme="majorEastAsia" w:eastAsiaTheme="majorEastAsia" w:hAnsiTheme="majorEastAsia" w:cs="HGｺﾞｼｯｸM" w:hint="eastAsia"/>
          <w:sz w:val="24"/>
          <w:szCs w:val="24"/>
        </w:rPr>
        <w:t>空家所有者の責務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空家等は、所有者の財産であることから、憲法で規定する財産権や民法で規定する所有権に基づき、その所有者の責任において自主的に管理することが原則です。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また、空家法では、「空家等の所有者等は、周辺の生活環境</w:t>
      </w:r>
      <w:r w:rsidR="008F6BCF">
        <w:rPr>
          <w:rFonts w:asciiTheme="majorEastAsia" w:eastAsiaTheme="majorEastAsia" w:hAnsiTheme="majorEastAsia" w:cs="HGｺﾞｼｯｸM" w:hint="eastAsia"/>
          <w:sz w:val="24"/>
          <w:szCs w:val="24"/>
        </w:rPr>
        <w:t>に</w:t>
      </w:r>
      <w:r w:rsidRPr="00BE2583">
        <w:rPr>
          <w:rFonts w:asciiTheme="majorEastAsia" w:eastAsiaTheme="majorEastAsia" w:hAnsiTheme="majorEastAsia" w:cs="HGｺﾞｼｯｸM" w:hint="eastAsia"/>
          <w:sz w:val="24"/>
          <w:szCs w:val="24"/>
        </w:rPr>
        <w:t>悪影響を及ぼさないよう、空家等の適切な管理に努めるものとする。」と規定されています。ただし、所有者が死亡又は不明な場合もあることから、こうした場合には、</w:t>
      </w:r>
      <w:r w:rsidR="008F6BCF">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法等に基づき、町において調査を尽くして、相続人等、空家等の適正な管理義務者を特定し、的確な指導・助言をすることで、空家等の適正な管理の実施につなげていきます。</w:t>
      </w:r>
    </w:p>
    <w:p w:rsidR="006369CA" w:rsidRPr="00BE2583" w:rsidRDefault="006369CA" w:rsidP="006369CA">
      <w:pPr>
        <w:autoSpaceDE w:val="0"/>
        <w:autoSpaceDN w:val="0"/>
        <w:adjustRightInd w:val="0"/>
        <w:ind w:leftChars="135" w:left="283" w:firstLineChars="100" w:firstLine="240"/>
        <w:rPr>
          <w:rFonts w:asciiTheme="majorEastAsia" w:eastAsiaTheme="majorEastAsia" w:hAnsiTheme="majorEastAsia" w:cs="HGｺﾞｼｯｸM"/>
          <w:sz w:val="24"/>
          <w:szCs w:val="24"/>
        </w:rPr>
      </w:pPr>
    </w:p>
    <w:p w:rsidR="006369CA" w:rsidRPr="00BE2583" w:rsidRDefault="006369CA" w:rsidP="006369CA">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(2)</w:t>
      </w:r>
      <w:r w:rsidRPr="00BE2583">
        <w:rPr>
          <w:rFonts w:asciiTheme="majorEastAsia" w:eastAsiaTheme="majorEastAsia" w:hAnsiTheme="majorEastAsia" w:cs="HGｺﾞｼｯｸM" w:hint="eastAsia"/>
          <w:sz w:val="24"/>
          <w:szCs w:val="24"/>
        </w:rPr>
        <w:t>空家の活用について</w:t>
      </w:r>
    </w:p>
    <w:p w:rsidR="006369CA" w:rsidRPr="00BE2583" w:rsidRDefault="006369CA" w:rsidP="006369CA">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空家の管理については、空家のまま適正に管理するのとは別に、ニーズに合わせてリフォームすることで再生し、現役の施設として適正な管理を確保する方法もあります。</w:t>
      </w:r>
    </w:p>
    <w:p w:rsidR="006369CA" w:rsidRPr="00BE2583" w:rsidRDefault="006369CA" w:rsidP="006369CA">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老朽化が進んでいない住宅については、不動産事業者等に依頼し、賃貸住宅として活用することも可能なことから、住宅所有者が移住希望者などに売却又は賃貸することも可能です。このとき注意を要することとして、建物の耐震性の確保の問題があります。昭和</w:t>
      </w:r>
      <w:r w:rsidRPr="00BE2583">
        <w:rPr>
          <w:rFonts w:asciiTheme="majorEastAsia" w:eastAsiaTheme="majorEastAsia" w:hAnsiTheme="majorEastAsia" w:cs="HGｺﾞｼｯｸM"/>
          <w:sz w:val="24"/>
          <w:szCs w:val="24"/>
        </w:rPr>
        <w:t>56</w:t>
      </w:r>
      <w:r w:rsidRPr="00BE2583">
        <w:rPr>
          <w:rFonts w:asciiTheme="majorEastAsia" w:eastAsiaTheme="majorEastAsia" w:hAnsiTheme="majorEastAsia" w:cs="HGｺﾞｼｯｸM" w:hint="eastAsia"/>
          <w:sz w:val="24"/>
          <w:szCs w:val="24"/>
        </w:rPr>
        <w:t>年</w:t>
      </w:r>
      <w:r w:rsidRPr="00BE2583">
        <w:rPr>
          <w:rFonts w:asciiTheme="majorEastAsia" w:eastAsiaTheme="majorEastAsia" w:hAnsiTheme="majorEastAsia" w:cs="HGｺﾞｼｯｸM"/>
          <w:sz w:val="24"/>
          <w:szCs w:val="24"/>
        </w:rPr>
        <w:t>5</w:t>
      </w:r>
      <w:r w:rsidRPr="00BE2583">
        <w:rPr>
          <w:rFonts w:asciiTheme="majorEastAsia" w:eastAsiaTheme="majorEastAsia" w:hAnsiTheme="majorEastAsia" w:cs="HGｺﾞｼｯｸM" w:hint="eastAsia"/>
          <w:sz w:val="24"/>
          <w:szCs w:val="24"/>
        </w:rPr>
        <w:t>月</w:t>
      </w:r>
      <w:r w:rsidRPr="00BE2583">
        <w:rPr>
          <w:rFonts w:asciiTheme="majorEastAsia" w:eastAsiaTheme="majorEastAsia" w:hAnsiTheme="majorEastAsia" w:cs="HGｺﾞｼｯｸM"/>
          <w:sz w:val="24"/>
          <w:szCs w:val="24"/>
        </w:rPr>
        <w:t>31</w:t>
      </w:r>
      <w:r w:rsidRPr="00BE2583">
        <w:rPr>
          <w:rFonts w:asciiTheme="majorEastAsia" w:eastAsiaTheme="majorEastAsia" w:hAnsiTheme="majorEastAsia" w:cs="HGｺﾞｼｯｸM" w:hint="eastAsia"/>
          <w:sz w:val="24"/>
          <w:szCs w:val="24"/>
        </w:rPr>
        <w:t>日以前の旧耐震基準で建築された住宅については耐震性がない可能性が高く、耐震改修をするなどにより安全性を確保した上で売却又は賃貸する必要があります。</w:t>
      </w:r>
    </w:p>
    <w:p w:rsidR="006369CA" w:rsidRPr="00BE2583" w:rsidRDefault="006369CA" w:rsidP="006369CA">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lastRenderedPageBreak/>
        <w:t>また、南海トラフ地震などの大規模災害時には、被災により住宅を失った方への応急期の住宅として提供することが考えられます。南海トラフ地震の被害想定による試算では、応急仮設住宅の建設用地が不足することが見込まれており、使える空家はみなし仮設住宅として借り上げるなど、できるだけ活用する必要があります。「</w:t>
      </w:r>
      <w:r w:rsidR="00B5479E">
        <w:rPr>
          <w:rFonts w:asciiTheme="majorEastAsia" w:eastAsiaTheme="majorEastAsia" w:hAnsiTheme="majorEastAsia" w:cs="HGｺﾞｼｯｸM" w:hint="eastAsia"/>
          <w:sz w:val="24"/>
          <w:szCs w:val="24"/>
        </w:rPr>
        <w:t>2</w:t>
      </w:r>
      <w:r w:rsidRPr="00BE2583">
        <w:rPr>
          <w:rFonts w:asciiTheme="majorEastAsia" w:eastAsiaTheme="majorEastAsia" w:hAnsiTheme="majorEastAsia" w:cs="HGｺﾞｼｯｸM" w:hint="eastAsia"/>
          <w:sz w:val="24"/>
          <w:szCs w:val="24"/>
        </w:rPr>
        <w:t xml:space="preserve">　基本理念」の「</w:t>
      </w:r>
      <w:r w:rsidRPr="00BE2583">
        <w:rPr>
          <w:rFonts w:asciiTheme="majorEastAsia" w:eastAsiaTheme="majorEastAsia" w:hAnsiTheme="majorEastAsia" w:cs="HGｺﾞｼｯｸM"/>
          <w:sz w:val="24"/>
          <w:szCs w:val="24"/>
        </w:rPr>
        <w:t>(1)</w:t>
      </w:r>
      <w:r w:rsidRPr="00BE2583">
        <w:rPr>
          <w:rFonts w:asciiTheme="majorEastAsia" w:eastAsiaTheme="majorEastAsia" w:hAnsiTheme="majorEastAsia" w:cs="HGｺﾞｼｯｸM" w:hint="eastAsia"/>
          <w:sz w:val="24"/>
          <w:szCs w:val="24"/>
        </w:rPr>
        <w:t>安全で安心なまちづくり」で記載していますとおり、本町は、南海トラフ地震を生き抜くまちづくりを目指しています。従いまして、災害発生後、活用が可能な空家については被災者の救済のためにご提供いただきたいと考えています。その際には、覚書若しくは契約の締結など、ご協力いただくに</w:t>
      </w:r>
      <w:r w:rsidR="008F6BCF">
        <w:rPr>
          <w:rFonts w:asciiTheme="majorEastAsia" w:eastAsiaTheme="majorEastAsia" w:hAnsiTheme="majorEastAsia" w:cs="HGｺﾞｼｯｸM" w:hint="eastAsia"/>
          <w:sz w:val="24"/>
          <w:szCs w:val="24"/>
        </w:rPr>
        <w:t>当たって</w:t>
      </w:r>
      <w:r w:rsidRPr="00BE2583">
        <w:rPr>
          <w:rFonts w:asciiTheme="majorEastAsia" w:eastAsiaTheme="majorEastAsia" w:hAnsiTheme="majorEastAsia" w:cs="HGｺﾞｼｯｸM" w:hint="eastAsia"/>
          <w:sz w:val="24"/>
          <w:szCs w:val="24"/>
        </w:rPr>
        <w:t>必要な措置を講じることとします。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このような災害時の役割を有効に担うためには、耐震性の確保が重要であり、本町が実施する空家活用促進事業に空家を提供するなど、日頃から空家の耐震性の確保に係る取り組みが必要になります。</w:t>
      </w:r>
    </w:p>
    <w:p w:rsidR="00C60A04" w:rsidRPr="00BE2583" w:rsidRDefault="00C60A04" w:rsidP="000F7251">
      <w:pPr>
        <w:autoSpaceDE w:val="0"/>
        <w:autoSpaceDN w:val="0"/>
        <w:adjustRightInd w:val="0"/>
        <w:ind w:leftChars="202" w:left="424" w:firstLineChars="100" w:firstLine="240"/>
        <w:jc w:val="left"/>
        <w:rPr>
          <w:rFonts w:asciiTheme="minorEastAsia" w:hAnsiTheme="minorEastAsia" w:cs="HGｺﾞｼｯｸM"/>
          <w:kern w:val="0"/>
          <w:sz w:val="24"/>
          <w:szCs w:val="24"/>
        </w:rPr>
      </w:pPr>
    </w:p>
    <w:p w:rsidR="00BE2583" w:rsidRPr="00BE2583" w:rsidRDefault="00B5479E" w:rsidP="00BE2583">
      <w:pPr>
        <w:autoSpaceDE w:val="0"/>
        <w:autoSpaceDN w:val="0"/>
        <w:adjustRightInd w:val="0"/>
        <w:rPr>
          <w:rFonts w:asciiTheme="majorEastAsia" w:eastAsiaTheme="majorEastAsia" w:hAnsiTheme="majorEastAsia" w:cs="ＭＳ ゴシック"/>
          <w:sz w:val="28"/>
          <w:szCs w:val="28"/>
        </w:rPr>
      </w:pPr>
      <w:r>
        <w:rPr>
          <w:rFonts w:asciiTheme="majorEastAsia" w:eastAsiaTheme="majorEastAsia" w:hAnsiTheme="majorEastAsia" w:cs="ＭＳ ゴシック"/>
          <w:sz w:val="28"/>
          <w:szCs w:val="28"/>
        </w:rPr>
        <w:t>7</w:t>
      </w:r>
      <w:r w:rsidR="00BE2583" w:rsidRPr="00BE2583">
        <w:rPr>
          <w:rFonts w:asciiTheme="majorEastAsia" w:eastAsiaTheme="majorEastAsia" w:hAnsiTheme="majorEastAsia" w:cs="ＭＳ ゴシック"/>
          <w:sz w:val="28"/>
          <w:szCs w:val="28"/>
        </w:rPr>
        <w:t xml:space="preserve"> </w:t>
      </w:r>
      <w:r w:rsidR="00BE2583" w:rsidRPr="00BE2583">
        <w:rPr>
          <w:rFonts w:asciiTheme="majorEastAsia" w:eastAsiaTheme="majorEastAsia" w:hAnsiTheme="majorEastAsia" w:cs="ＭＳ ゴシック" w:hint="eastAsia"/>
          <w:sz w:val="28"/>
          <w:szCs w:val="28"/>
        </w:rPr>
        <w:t>空家等及び除却した空家等に係る跡地の活用の促進</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本町では、空家を、その所有者から約</w:t>
      </w:r>
      <w:r w:rsidRPr="00BE2583">
        <w:rPr>
          <w:rFonts w:asciiTheme="majorEastAsia" w:eastAsiaTheme="majorEastAsia" w:hAnsiTheme="majorEastAsia" w:cs="HGｺﾞｼｯｸM"/>
          <w:sz w:val="24"/>
          <w:szCs w:val="24"/>
        </w:rPr>
        <w:t>10</w:t>
      </w:r>
      <w:r w:rsidRPr="00BE2583">
        <w:rPr>
          <w:rFonts w:asciiTheme="majorEastAsia" w:eastAsiaTheme="majorEastAsia" w:hAnsiTheme="majorEastAsia" w:cs="HGｺﾞｼｯｸM" w:hint="eastAsia"/>
          <w:sz w:val="24"/>
          <w:szCs w:val="24"/>
        </w:rPr>
        <w:t>年間定期借家するなどし、町で改修したうえで公的賃貸住宅として活用する事業を実施しています。このように借り上げました住宅については、期間満了時に、所有者にお返しします。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事業の実施に当たり、中心部の空家については、市街地から離れた地域にお住まいの高齢者が、利便性の高い地域へ住み替えるための住宅として再生し、住み替えにより空家になる従前の住宅については、自然に囲まれた良好な住環境への移住を希望する若者に提供するなど、それぞれのニーズにマッチした住宅として再生します。</w:t>
      </w:r>
    </w:p>
    <w:p w:rsidR="00BE2583" w:rsidRPr="00BE2583" w:rsidRDefault="003F2F85"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ニーズ</w:t>
      </w:r>
      <w:r w:rsidR="00BE2583" w:rsidRPr="00BE2583">
        <w:rPr>
          <w:rFonts w:asciiTheme="majorEastAsia" w:eastAsiaTheme="majorEastAsia" w:hAnsiTheme="majorEastAsia" w:cs="HGｺﾞｼｯｸM" w:hint="eastAsia"/>
          <w:sz w:val="24"/>
          <w:szCs w:val="24"/>
        </w:rPr>
        <w:t>に対して空家を再生して供給することは、空家そのものを減らすとともに、新築により将来空き家となる可能性のあるストックが</w:t>
      </w:r>
      <w:r w:rsidR="008F6BCF">
        <w:rPr>
          <w:rFonts w:asciiTheme="majorEastAsia" w:eastAsiaTheme="majorEastAsia" w:hAnsiTheme="majorEastAsia" w:cs="HGｺﾞｼｯｸM" w:hint="eastAsia"/>
          <w:sz w:val="24"/>
          <w:szCs w:val="24"/>
        </w:rPr>
        <w:t>更に</w:t>
      </w:r>
      <w:r w:rsidR="00BE2583" w:rsidRPr="00BE2583">
        <w:rPr>
          <w:rFonts w:asciiTheme="majorEastAsia" w:eastAsiaTheme="majorEastAsia" w:hAnsiTheme="majorEastAsia" w:cs="HGｺﾞｼｯｸM" w:hint="eastAsia"/>
          <w:sz w:val="24"/>
          <w:szCs w:val="24"/>
        </w:rPr>
        <w:t>増えることを抑制することにもなります。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文化財的な価値のある空家、集会所、井戸端交流サロン等、住宅以外の用途に活用することが適当と思われる空家等については、空家の状況やニーズに応じて最も効果的と思われる用途に再生し活用しま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一方、除却した空家等に係る跡地については、狭隘な地区においては近隣住民のための駐車場とし、子育て世帯のいる地域においては児童用の遊び場にするなど、その地域における公共の福祉に資する用途として活用していきます。</w:t>
      </w:r>
    </w:p>
    <w:p w:rsidR="00A61783" w:rsidRPr="00BE2583" w:rsidRDefault="00A61783" w:rsidP="00670842">
      <w:pPr>
        <w:autoSpaceDE w:val="0"/>
        <w:autoSpaceDN w:val="0"/>
        <w:adjustRightInd w:val="0"/>
        <w:ind w:leftChars="202" w:left="424" w:firstLineChars="100" w:firstLine="240"/>
        <w:jc w:val="left"/>
        <w:rPr>
          <w:rFonts w:asciiTheme="minorEastAsia" w:hAnsiTheme="minorEastAsia" w:cs="HGｺﾞｼｯｸM"/>
          <w:kern w:val="0"/>
          <w:sz w:val="24"/>
          <w:szCs w:val="24"/>
        </w:rPr>
      </w:pPr>
    </w:p>
    <w:p w:rsidR="00BE2583" w:rsidRPr="00BE2583" w:rsidRDefault="00B5479E" w:rsidP="00BE2583">
      <w:pPr>
        <w:autoSpaceDE w:val="0"/>
        <w:autoSpaceDN w:val="0"/>
        <w:adjustRightInd w:val="0"/>
        <w:rPr>
          <w:rFonts w:asciiTheme="majorEastAsia" w:eastAsiaTheme="majorEastAsia" w:hAnsiTheme="majorEastAsia" w:cs="ＭＳ ゴシック"/>
          <w:sz w:val="28"/>
          <w:szCs w:val="28"/>
        </w:rPr>
      </w:pPr>
      <w:r>
        <w:rPr>
          <w:rFonts w:asciiTheme="majorEastAsia" w:eastAsiaTheme="majorEastAsia" w:hAnsiTheme="majorEastAsia" w:cs="ＭＳ ゴシック"/>
          <w:sz w:val="28"/>
          <w:szCs w:val="28"/>
        </w:rPr>
        <w:t>8</w:t>
      </w:r>
      <w:r w:rsidR="00BE2583" w:rsidRPr="00BE2583">
        <w:rPr>
          <w:rFonts w:asciiTheme="majorEastAsia" w:eastAsiaTheme="majorEastAsia" w:hAnsiTheme="majorEastAsia" w:cs="ＭＳ ゴシック"/>
          <w:sz w:val="28"/>
          <w:szCs w:val="28"/>
        </w:rPr>
        <w:t xml:space="preserve"> </w:t>
      </w:r>
      <w:r w:rsidR="00BE2583" w:rsidRPr="00BE2583">
        <w:rPr>
          <w:rFonts w:asciiTheme="majorEastAsia" w:eastAsiaTheme="majorEastAsia" w:hAnsiTheme="majorEastAsia" w:cs="ＭＳ ゴシック" w:hint="eastAsia"/>
          <w:sz w:val="28"/>
          <w:szCs w:val="28"/>
        </w:rPr>
        <w:t>特定空家等に対する措置その他の特定空家等への対処に関する事項</w:t>
      </w:r>
    </w:p>
    <w:p w:rsidR="00BE2583" w:rsidRPr="00BE2583" w:rsidRDefault="00BE2583" w:rsidP="00BE2583">
      <w:pPr>
        <w:autoSpaceDE w:val="0"/>
        <w:autoSpaceDN w:val="0"/>
        <w:adjustRightInd w:val="0"/>
        <w:ind w:leftChars="67" w:left="141"/>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(1) </w:t>
      </w:r>
      <w:r w:rsidRPr="00BE2583">
        <w:rPr>
          <w:rFonts w:asciiTheme="majorEastAsia" w:eastAsiaTheme="majorEastAsia" w:hAnsiTheme="majorEastAsia" w:cs="ＭＳ ゴシック" w:hint="eastAsia"/>
          <w:sz w:val="24"/>
          <w:szCs w:val="24"/>
        </w:rPr>
        <w:t>基本的方針</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lastRenderedPageBreak/>
        <w:t>空家等のうち、特定空家等に該当するおそれがあるものについては、速やかな改善が求められることから、早期に助言又は指導を行うことが必要です。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ため、特定空家等に該当するか否かの判断にかかわらず、町は、空家等の所有者等に対し、除却、修繕、立木竹の伐採その他周辺の生活環境の保全を図るために必要な措置をとるよう、助言又は指導を行い、早期に解決が図られるように努めます。</w:t>
      </w:r>
    </w:p>
    <w:p w:rsidR="00BE2583" w:rsidRPr="00BE2583" w:rsidRDefault="00BE2583" w:rsidP="00BE2583">
      <w:pPr>
        <w:autoSpaceDE w:val="0"/>
        <w:autoSpaceDN w:val="0"/>
        <w:adjustRightInd w:val="0"/>
        <w:ind w:leftChars="67" w:left="141"/>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(2) </w:t>
      </w:r>
      <w:r w:rsidRPr="00BE2583">
        <w:rPr>
          <w:rFonts w:asciiTheme="majorEastAsia" w:eastAsiaTheme="majorEastAsia" w:hAnsiTheme="majorEastAsia" w:cs="ＭＳ ゴシック" w:hint="eastAsia"/>
          <w:sz w:val="24"/>
          <w:szCs w:val="24"/>
        </w:rPr>
        <w:t>特定空家等に関する判定の手続</w:t>
      </w:r>
    </w:p>
    <w:p w:rsidR="00BE2583" w:rsidRPr="00BE2583" w:rsidRDefault="00BE2583" w:rsidP="000E7A80">
      <w:pPr>
        <w:autoSpaceDE w:val="0"/>
        <w:autoSpaceDN w:val="0"/>
        <w:adjustRightInd w:val="0"/>
        <w:ind w:leftChars="179" w:left="376" w:firstLine="200"/>
        <w:rPr>
          <w:rFonts w:asciiTheme="majorEastAsia" w:eastAsiaTheme="majorEastAsia" w:hAnsiTheme="majorEastAsia" w:cs="ＭＳ ゴシック"/>
          <w:sz w:val="24"/>
          <w:szCs w:val="24"/>
        </w:rPr>
      </w:pPr>
      <w:r w:rsidRPr="00BE2583">
        <w:rPr>
          <w:rFonts w:asciiTheme="majorEastAsia" w:eastAsiaTheme="majorEastAsia" w:hAnsiTheme="majorEastAsia" w:cs="HGｺﾞｼｯｸM" w:hint="eastAsia"/>
          <w:sz w:val="24"/>
          <w:szCs w:val="24"/>
        </w:rPr>
        <w:t>空家等が特定空家等に該当した場合には、</w:t>
      </w:r>
      <w:r w:rsidR="008F6BCF">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法に基づく措置を行うこととなりますが、慎重な手続を期すため、町の関係各課の長で組織する「大豊町特定空家等判定委員会」（以下「委員会」と</w:t>
      </w:r>
      <w:r w:rsidR="00287EE1">
        <w:rPr>
          <w:rFonts w:asciiTheme="majorEastAsia" w:eastAsiaTheme="majorEastAsia" w:hAnsiTheme="majorEastAsia" w:cs="HGｺﾞｼｯｸM" w:hint="eastAsia"/>
          <w:sz w:val="24"/>
          <w:szCs w:val="24"/>
        </w:rPr>
        <w:t>いう</w:t>
      </w:r>
      <w:r w:rsidRPr="00BE2583">
        <w:rPr>
          <w:rFonts w:asciiTheme="majorEastAsia" w:eastAsiaTheme="majorEastAsia" w:hAnsiTheme="majorEastAsia" w:cs="HGｺﾞｼｯｸM" w:hint="eastAsia"/>
          <w:sz w:val="24"/>
          <w:szCs w:val="24"/>
        </w:rPr>
        <w:t>。）を設け、委員会の意見を聴いた上で、措置に向けた手続を行うこととします。</w:t>
      </w:r>
    </w:p>
    <w:p w:rsidR="004363FE" w:rsidRPr="002A2A70" w:rsidRDefault="004363FE" w:rsidP="004363FE">
      <w:pPr>
        <w:autoSpaceDE w:val="0"/>
        <w:autoSpaceDN w:val="0"/>
        <w:adjustRightInd w:val="0"/>
        <w:ind w:leftChars="67" w:left="141"/>
        <w:rPr>
          <w:rFonts w:asciiTheme="majorEastAsia" w:eastAsiaTheme="majorEastAsia" w:hAnsiTheme="majorEastAsia" w:cs="ＭＳ ゴシック"/>
          <w:sz w:val="24"/>
          <w:szCs w:val="24"/>
        </w:rPr>
      </w:pPr>
      <w:r w:rsidRPr="004363FE">
        <w:rPr>
          <w:rFonts w:asciiTheme="majorEastAsia" w:eastAsiaTheme="majorEastAsia" w:hAnsiTheme="majorEastAsia" w:cs="ＭＳ ゴシック"/>
          <w:sz w:val="24"/>
          <w:szCs w:val="24"/>
        </w:rPr>
        <w:t xml:space="preserve">(3) </w:t>
      </w:r>
      <w:r w:rsidRPr="004363FE">
        <w:rPr>
          <w:rFonts w:asciiTheme="majorEastAsia" w:eastAsiaTheme="majorEastAsia" w:hAnsiTheme="majorEastAsia" w:cs="ＭＳ ゴシック" w:hint="eastAsia"/>
          <w:sz w:val="24"/>
          <w:szCs w:val="24"/>
        </w:rPr>
        <w:t>特定空家等の判断について</w:t>
      </w:r>
    </w:p>
    <w:p w:rsidR="004363FE" w:rsidRPr="004363FE" w:rsidRDefault="00A07ECB" w:rsidP="004363FE">
      <w:pPr>
        <w:autoSpaceDE w:val="0"/>
        <w:autoSpaceDN w:val="0"/>
        <w:adjustRightInd w:val="0"/>
        <w:ind w:leftChars="202" w:left="424" w:firstLineChars="100" w:firstLine="240"/>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空家等が特定空家等に該当するか否かについては、大豊町老朽住宅除去事業における</w:t>
      </w:r>
      <w:r w:rsidR="004363FE" w:rsidRPr="002A2A70">
        <w:rPr>
          <w:rFonts w:asciiTheme="majorEastAsia" w:eastAsiaTheme="majorEastAsia" w:hAnsiTheme="majorEastAsia" w:cs="HGｺﾞｼｯｸM" w:hint="eastAsia"/>
          <w:sz w:val="24"/>
          <w:szCs w:val="24"/>
        </w:rPr>
        <w:t>住宅</w:t>
      </w:r>
      <w:r>
        <w:rPr>
          <w:rFonts w:asciiTheme="majorEastAsia" w:eastAsiaTheme="majorEastAsia" w:hAnsiTheme="majorEastAsia" w:cs="HGｺﾞｼｯｸM" w:hint="eastAsia"/>
          <w:sz w:val="24"/>
          <w:szCs w:val="24"/>
        </w:rPr>
        <w:t>の不良度の測定</w:t>
      </w:r>
      <w:r w:rsidR="004363FE" w:rsidRPr="002A2A70">
        <w:rPr>
          <w:rFonts w:asciiTheme="majorEastAsia" w:eastAsiaTheme="majorEastAsia" w:hAnsiTheme="majorEastAsia" w:cs="HGｺﾞｼｯｸM" w:hint="eastAsia"/>
          <w:sz w:val="24"/>
          <w:szCs w:val="24"/>
        </w:rPr>
        <w:t>基準を満たす空家等で、周辺の生活環境の保全を図るため放置することが不適当であると認めるものについて</w:t>
      </w:r>
      <w:r>
        <w:rPr>
          <w:rFonts w:asciiTheme="majorEastAsia" w:eastAsiaTheme="majorEastAsia" w:hAnsiTheme="majorEastAsia" w:cs="HGｺﾞｼｯｸM" w:hint="eastAsia"/>
          <w:sz w:val="24"/>
          <w:szCs w:val="24"/>
        </w:rPr>
        <w:t>、</w:t>
      </w:r>
      <w:r w:rsidR="002A2A70" w:rsidRPr="002A2A70">
        <w:rPr>
          <w:rFonts w:asciiTheme="majorEastAsia" w:eastAsiaTheme="majorEastAsia" w:hAnsiTheme="majorEastAsia" w:cs="HGｺﾞｼｯｸM" w:hint="eastAsia"/>
          <w:sz w:val="24"/>
          <w:szCs w:val="24"/>
        </w:rPr>
        <w:t>関係各課で協議し、</w:t>
      </w:r>
      <w:r w:rsidR="004363FE" w:rsidRPr="004363FE">
        <w:rPr>
          <w:rFonts w:asciiTheme="majorEastAsia" w:eastAsiaTheme="majorEastAsia" w:hAnsiTheme="majorEastAsia" w:cs="HGｺﾞｼｯｸM" w:hint="eastAsia"/>
          <w:sz w:val="24"/>
          <w:szCs w:val="24"/>
        </w:rPr>
        <w:t>専門家の団体で構成されている高知県居住支援協議会の空き家対策部会（以下「部会」とい</w:t>
      </w:r>
      <w:r w:rsidR="00287EE1">
        <w:rPr>
          <w:rFonts w:asciiTheme="majorEastAsia" w:eastAsiaTheme="majorEastAsia" w:hAnsiTheme="majorEastAsia" w:cs="HGｺﾞｼｯｸM" w:hint="eastAsia"/>
          <w:sz w:val="24"/>
          <w:szCs w:val="24"/>
        </w:rPr>
        <w:t>う</w:t>
      </w:r>
      <w:r w:rsidR="004363FE" w:rsidRPr="004363FE">
        <w:rPr>
          <w:rFonts w:asciiTheme="majorEastAsia" w:eastAsiaTheme="majorEastAsia" w:hAnsiTheme="majorEastAsia" w:cs="HGｺﾞｼｯｸM" w:hint="eastAsia"/>
          <w:sz w:val="24"/>
          <w:szCs w:val="24"/>
        </w:rPr>
        <w:t>。）に意見を照会し、特定空家等の判断の妥当性が認められたものとします。</w:t>
      </w:r>
    </w:p>
    <w:p w:rsidR="00BE2583" w:rsidRPr="004363FE" w:rsidRDefault="004363FE" w:rsidP="004363FE">
      <w:pPr>
        <w:autoSpaceDE w:val="0"/>
        <w:autoSpaceDN w:val="0"/>
        <w:adjustRightInd w:val="0"/>
        <w:ind w:leftChars="67" w:left="141"/>
        <w:rPr>
          <w:rFonts w:asciiTheme="majorEastAsia" w:eastAsiaTheme="majorEastAsia" w:hAnsiTheme="majorEastAsia" w:cs="ＭＳ ゴシック"/>
          <w:sz w:val="24"/>
          <w:szCs w:val="24"/>
        </w:rPr>
      </w:pPr>
      <w:r>
        <w:rPr>
          <w:rFonts w:asciiTheme="majorEastAsia" w:eastAsiaTheme="majorEastAsia" w:hAnsiTheme="majorEastAsia" w:cs="ＭＳ ゴシック"/>
          <w:sz w:val="24"/>
          <w:szCs w:val="24"/>
        </w:rPr>
        <w:t>(</w:t>
      </w:r>
      <w:r w:rsidR="00BE2583" w:rsidRPr="004363FE">
        <w:rPr>
          <w:rFonts w:asciiTheme="majorEastAsia" w:eastAsiaTheme="majorEastAsia" w:hAnsiTheme="majorEastAsia" w:cs="ＭＳ ゴシック"/>
          <w:sz w:val="24"/>
          <w:szCs w:val="24"/>
        </w:rPr>
        <w:t xml:space="preserve">4) </w:t>
      </w:r>
      <w:r w:rsidR="00BE2583" w:rsidRPr="004363FE">
        <w:rPr>
          <w:rFonts w:asciiTheme="majorEastAsia" w:eastAsiaTheme="majorEastAsia" w:hAnsiTheme="majorEastAsia" w:cs="ＭＳ ゴシック" w:hint="eastAsia"/>
          <w:sz w:val="24"/>
          <w:szCs w:val="24"/>
        </w:rPr>
        <w:t>緊急応急措置</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空家等が危険となることが切迫し、かつ、当該空家等の所有者等が判明しないときは、危険な状態となることを防止するため、町は必要最低限の措置を講ずるものとします。</w:t>
      </w:r>
    </w:p>
    <w:p w:rsidR="00BE2583" w:rsidRPr="00BE2583" w:rsidRDefault="00BE2583" w:rsidP="00BE2583">
      <w:pPr>
        <w:autoSpaceDE w:val="0"/>
        <w:autoSpaceDN w:val="0"/>
        <w:adjustRightInd w:val="0"/>
        <w:ind w:firstLineChars="59" w:firstLine="142"/>
        <w:rPr>
          <w:rFonts w:asciiTheme="majorEastAsia" w:eastAsiaTheme="majorEastAsia" w:hAnsiTheme="majorEastAsia" w:cs="ＭＳ ゴシック"/>
          <w:sz w:val="24"/>
          <w:szCs w:val="24"/>
        </w:rPr>
      </w:pPr>
      <w:r w:rsidRPr="00BE2583">
        <w:rPr>
          <w:rFonts w:asciiTheme="majorEastAsia" w:eastAsiaTheme="majorEastAsia" w:hAnsiTheme="majorEastAsia" w:cs="ＭＳ ゴシック"/>
          <w:sz w:val="24"/>
          <w:szCs w:val="24"/>
        </w:rPr>
        <w:t xml:space="preserve">(5) </w:t>
      </w:r>
      <w:r w:rsidRPr="00BE2583">
        <w:rPr>
          <w:rFonts w:asciiTheme="majorEastAsia" w:eastAsiaTheme="majorEastAsia" w:hAnsiTheme="majorEastAsia" w:cs="ＭＳ ゴシック" w:hint="eastAsia"/>
          <w:sz w:val="24"/>
          <w:szCs w:val="24"/>
        </w:rPr>
        <w:t>特定空家等に対する措置の流れ</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特定空家等に対する措置の流れは、次のフロー図のとおりです。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なお、</w:t>
      </w:r>
      <w:r w:rsidR="008555D4">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法に基づく「勧告」を行うことにより、固定資産税の住宅用地の特例が解除されます。</w:t>
      </w:r>
    </w:p>
    <w:p w:rsidR="00A61783" w:rsidRPr="00BE2583" w:rsidRDefault="00A61783" w:rsidP="00B06B01">
      <w:pPr>
        <w:autoSpaceDE w:val="0"/>
        <w:autoSpaceDN w:val="0"/>
        <w:adjustRightInd w:val="0"/>
        <w:ind w:leftChars="202" w:left="424" w:firstLineChars="100" w:firstLine="240"/>
        <w:jc w:val="left"/>
        <w:rPr>
          <w:rFonts w:asciiTheme="minorEastAsia" w:hAnsiTheme="minorEastAsia" w:cs="HGｺﾞｼｯｸM"/>
          <w:kern w:val="0"/>
          <w:sz w:val="24"/>
          <w:szCs w:val="24"/>
        </w:rPr>
      </w:pPr>
    </w:p>
    <w:p w:rsidR="00765EB6" w:rsidRPr="00BE2583" w:rsidRDefault="00765EB6" w:rsidP="009E3B45">
      <w:pPr>
        <w:autoSpaceDE w:val="0"/>
        <w:autoSpaceDN w:val="0"/>
        <w:adjustRightInd w:val="0"/>
        <w:jc w:val="center"/>
        <w:rPr>
          <w:rFonts w:asciiTheme="minorEastAsia" w:hAnsiTheme="minorEastAsia" w:cs="ＭＳ ゴシック"/>
          <w:kern w:val="0"/>
          <w:sz w:val="28"/>
          <w:szCs w:val="28"/>
        </w:rPr>
      </w:pPr>
    </w:p>
    <w:p w:rsidR="00933D5D" w:rsidRDefault="00933D5D" w:rsidP="00933D5D">
      <w:pPr>
        <w:autoSpaceDE w:val="0"/>
        <w:autoSpaceDN w:val="0"/>
        <w:adjustRightInd w:val="0"/>
        <w:rPr>
          <w:rFonts w:asciiTheme="minorEastAsia" w:hAnsiTheme="minorEastAsia" w:cs="ＭＳ ゴシック"/>
          <w:kern w:val="0"/>
          <w:sz w:val="28"/>
          <w:szCs w:val="28"/>
        </w:rPr>
      </w:pPr>
    </w:p>
    <w:p w:rsidR="000E7A80" w:rsidRDefault="000E7A80" w:rsidP="00933D5D">
      <w:pPr>
        <w:autoSpaceDE w:val="0"/>
        <w:autoSpaceDN w:val="0"/>
        <w:adjustRightInd w:val="0"/>
        <w:jc w:val="center"/>
        <w:rPr>
          <w:rFonts w:asciiTheme="majorEastAsia" w:eastAsiaTheme="majorEastAsia" w:hAnsiTheme="majorEastAsia" w:cs="ＭＳ ゴシック"/>
          <w:kern w:val="0"/>
          <w:sz w:val="28"/>
          <w:szCs w:val="28"/>
        </w:rPr>
      </w:pPr>
    </w:p>
    <w:p w:rsidR="000E7A80" w:rsidRDefault="000E7A80" w:rsidP="00933D5D">
      <w:pPr>
        <w:autoSpaceDE w:val="0"/>
        <w:autoSpaceDN w:val="0"/>
        <w:adjustRightInd w:val="0"/>
        <w:jc w:val="center"/>
        <w:rPr>
          <w:rFonts w:asciiTheme="majorEastAsia" w:eastAsiaTheme="majorEastAsia" w:hAnsiTheme="majorEastAsia" w:cs="ＭＳ ゴシック"/>
          <w:kern w:val="0"/>
          <w:sz w:val="28"/>
          <w:szCs w:val="28"/>
        </w:rPr>
      </w:pPr>
    </w:p>
    <w:p w:rsidR="008F6BCF" w:rsidRDefault="008F6BCF" w:rsidP="00933D5D">
      <w:pPr>
        <w:autoSpaceDE w:val="0"/>
        <w:autoSpaceDN w:val="0"/>
        <w:adjustRightInd w:val="0"/>
        <w:jc w:val="center"/>
        <w:rPr>
          <w:rFonts w:asciiTheme="majorEastAsia" w:eastAsiaTheme="majorEastAsia" w:hAnsiTheme="majorEastAsia" w:cs="ＭＳ ゴシック"/>
          <w:kern w:val="0"/>
          <w:sz w:val="28"/>
          <w:szCs w:val="28"/>
        </w:rPr>
      </w:pPr>
    </w:p>
    <w:p w:rsidR="000E7A80" w:rsidRDefault="000E7A80" w:rsidP="0053403E">
      <w:pPr>
        <w:autoSpaceDE w:val="0"/>
        <w:autoSpaceDN w:val="0"/>
        <w:adjustRightInd w:val="0"/>
        <w:rPr>
          <w:rFonts w:asciiTheme="majorEastAsia" w:eastAsiaTheme="majorEastAsia" w:hAnsiTheme="majorEastAsia" w:cs="ＭＳ ゴシック"/>
          <w:kern w:val="0"/>
          <w:sz w:val="28"/>
          <w:szCs w:val="28"/>
        </w:rPr>
      </w:pPr>
    </w:p>
    <w:p w:rsidR="00DC79E9" w:rsidRPr="00933D5D" w:rsidRDefault="00DC79E9" w:rsidP="00933D5D">
      <w:pPr>
        <w:autoSpaceDE w:val="0"/>
        <w:autoSpaceDN w:val="0"/>
        <w:adjustRightInd w:val="0"/>
        <w:jc w:val="center"/>
        <w:rPr>
          <w:rFonts w:asciiTheme="majorEastAsia" w:eastAsiaTheme="majorEastAsia" w:hAnsiTheme="majorEastAsia" w:cs="ＭＳ ゴシック"/>
          <w:kern w:val="0"/>
          <w:sz w:val="28"/>
          <w:szCs w:val="28"/>
        </w:rPr>
      </w:pPr>
      <w:r w:rsidRPr="00933D5D">
        <w:rPr>
          <w:rFonts w:asciiTheme="majorEastAsia" w:eastAsiaTheme="majorEastAsia" w:hAnsiTheme="majorEastAsia" w:cs="ＭＳ ゴシック" w:hint="eastAsia"/>
          <w:kern w:val="0"/>
          <w:sz w:val="28"/>
          <w:szCs w:val="28"/>
        </w:rPr>
        <w:t>特定空家等に対する</w:t>
      </w:r>
      <w:r w:rsidR="009E3B45" w:rsidRPr="00933D5D">
        <w:rPr>
          <w:rFonts w:asciiTheme="majorEastAsia" w:eastAsiaTheme="majorEastAsia" w:hAnsiTheme="majorEastAsia" w:cs="ＭＳ ゴシック" w:hint="eastAsia"/>
          <w:kern w:val="0"/>
          <w:sz w:val="28"/>
          <w:szCs w:val="28"/>
        </w:rPr>
        <w:t>措置手順</w:t>
      </w:r>
      <w:r w:rsidRPr="00933D5D">
        <w:rPr>
          <w:rFonts w:asciiTheme="majorEastAsia" w:eastAsiaTheme="majorEastAsia" w:hAnsiTheme="majorEastAsia" w:cs="ＭＳ ゴシック" w:hint="eastAsia"/>
          <w:kern w:val="0"/>
          <w:sz w:val="28"/>
          <w:szCs w:val="28"/>
        </w:rPr>
        <w:t>フロー</w:t>
      </w:r>
      <w:r w:rsidR="00BB66C7" w:rsidRPr="00933D5D">
        <w:rPr>
          <w:rFonts w:asciiTheme="majorEastAsia" w:eastAsiaTheme="majorEastAsia" w:hAnsiTheme="majorEastAsia" w:cs="ＭＳ ゴシック" w:hint="eastAsia"/>
          <w:kern w:val="0"/>
          <w:sz w:val="28"/>
          <w:szCs w:val="28"/>
        </w:rPr>
        <w:t>図</w:t>
      </w:r>
    </w:p>
    <w:p w:rsidR="00BB66C7" w:rsidRPr="00BE2583" w:rsidRDefault="006B7879" w:rsidP="009E3B45">
      <w:pPr>
        <w:autoSpaceDE w:val="0"/>
        <w:autoSpaceDN w:val="0"/>
        <w:adjustRightInd w:val="0"/>
        <w:jc w:val="center"/>
        <w:rPr>
          <w:rFonts w:asciiTheme="minorEastAsia" w:hAnsiTheme="minorEastAsia" w:cs="ＭＳ ゴシック"/>
          <w:kern w:val="0"/>
          <w:sz w:val="28"/>
          <w:szCs w:val="28"/>
        </w:rPr>
      </w:pPr>
      <w:r>
        <w:rPr>
          <w:rFonts w:asciiTheme="minorEastAsia" w:hAnsiTheme="minorEastAsia" w:cs="ＭＳ ゴシック"/>
          <w:noProof/>
          <w:kern w:val="0"/>
          <w:sz w:val="28"/>
          <w:szCs w:val="28"/>
        </w:rPr>
        <w:drawing>
          <wp:anchor distT="0" distB="0" distL="114300" distR="114300" simplePos="0" relativeHeight="251662336" behindDoc="0" locked="0" layoutInCell="1" allowOverlap="1" wp14:anchorId="1DAB3759" wp14:editId="4C7704CF">
            <wp:simplePos x="0" y="0"/>
            <wp:positionH relativeFrom="column">
              <wp:posOffset>-281305</wp:posOffset>
            </wp:positionH>
            <wp:positionV relativeFrom="paragraph">
              <wp:posOffset>254000</wp:posOffset>
            </wp:positionV>
            <wp:extent cx="6499185" cy="6485894"/>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726170043-0001.jpg"/>
                    <pic:cNvPicPr/>
                  </pic:nvPicPr>
                  <pic:blipFill rotWithShape="1">
                    <a:blip r:embed="rId8" cstate="print">
                      <a:extLst>
                        <a:ext uri="{28A0092B-C50C-407E-A947-70E740481C1C}">
                          <a14:useLocalDpi xmlns:a14="http://schemas.microsoft.com/office/drawing/2010/main" val="0"/>
                        </a:ext>
                      </a:extLst>
                    </a:blip>
                    <a:srcRect l="9427" t="8420" r="9702" b="34513"/>
                    <a:stretch/>
                  </pic:blipFill>
                  <pic:spPr bwMode="auto">
                    <a:xfrm>
                      <a:off x="0" y="0"/>
                      <a:ext cx="6499185" cy="64858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56A9" w:rsidRPr="00BE2583" w:rsidRDefault="007556A9" w:rsidP="00DC79E9">
      <w:pPr>
        <w:autoSpaceDE w:val="0"/>
        <w:autoSpaceDN w:val="0"/>
        <w:adjustRightInd w:val="0"/>
        <w:jc w:val="left"/>
        <w:rPr>
          <w:rFonts w:asciiTheme="minorEastAsia" w:hAnsiTheme="minorEastAsia" w:cs="ＭＳ ゴシック"/>
          <w:kern w:val="0"/>
          <w:sz w:val="28"/>
          <w:szCs w:val="28"/>
        </w:rPr>
      </w:pPr>
    </w:p>
    <w:p w:rsidR="00442B47" w:rsidRDefault="00442B47" w:rsidP="00BE2583">
      <w:pPr>
        <w:autoSpaceDE w:val="0"/>
        <w:autoSpaceDN w:val="0"/>
        <w:adjustRightInd w:val="0"/>
        <w:rPr>
          <w:rFonts w:asciiTheme="minorEastAsia" w:hAnsiTheme="minorEastAsia" w:cs="ＭＳ ゴシック"/>
          <w:kern w:val="0"/>
          <w:sz w:val="28"/>
          <w:szCs w:val="28"/>
        </w:rPr>
      </w:pPr>
    </w:p>
    <w:p w:rsidR="0053403E" w:rsidRDefault="0053403E"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6B7879" w:rsidRDefault="006B7879" w:rsidP="00BE2583">
      <w:pPr>
        <w:autoSpaceDE w:val="0"/>
        <w:autoSpaceDN w:val="0"/>
        <w:adjustRightInd w:val="0"/>
        <w:rPr>
          <w:rFonts w:asciiTheme="majorEastAsia" w:eastAsiaTheme="majorEastAsia" w:hAnsiTheme="majorEastAsia" w:cs="ＭＳ ゴシック"/>
          <w:sz w:val="28"/>
          <w:szCs w:val="28"/>
        </w:rPr>
      </w:pPr>
    </w:p>
    <w:p w:rsidR="00BE2583" w:rsidRPr="006A7221" w:rsidRDefault="00B5479E" w:rsidP="00BE2583">
      <w:pPr>
        <w:autoSpaceDE w:val="0"/>
        <w:autoSpaceDN w:val="0"/>
        <w:adjustRightInd w:val="0"/>
        <w:rPr>
          <w:rFonts w:asciiTheme="majorEastAsia" w:eastAsiaTheme="majorEastAsia" w:hAnsiTheme="majorEastAsia" w:cs="ＭＳ ゴシック"/>
          <w:sz w:val="28"/>
          <w:szCs w:val="28"/>
        </w:rPr>
      </w:pPr>
      <w:r w:rsidRPr="006A7221">
        <w:rPr>
          <w:rFonts w:asciiTheme="majorEastAsia" w:eastAsiaTheme="majorEastAsia" w:hAnsiTheme="majorEastAsia" w:cs="ＭＳ ゴシック"/>
          <w:sz w:val="28"/>
          <w:szCs w:val="28"/>
        </w:rPr>
        <w:t>9</w:t>
      </w:r>
      <w:r w:rsidR="00BE2583" w:rsidRPr="006A7221">
        <w:rPr>
          <w:rFonts w:asciiTheme="majorEastAsia" w:eastAsiaTheme="majorEastAsia" w:hAnsiTheme="majorEastAsia" w:cs="ＭＳ ゴシック"/>
          <w:sz w:val="28"/>
          <w:szCs w:val="28"/>
        </w:rPr>
        <w:t xml:space="preserve"> </w:t>
      </w:r>
      <w:r w:rsidR="00BE2583" w:rsidRPr="006A7221">
        <w:rPr>
          <w:rFonts w:asciiTheme="majorEastAsia" w:eastAsiaTheme="majorEastAsia" w:hAnsiTheme="majorEastAsia" w:cs="ＭＳ ゴシック" w:hint="eastAsia"/>
          <w:sz w:val="28"/>
          <w:szCs w:val="28"/>
        </w:rPr>
        <w:t>住民等からの空家等に関する相談への対応に関する事項</w:t>
      </w:r>
    </w:p>
    <w:p w:rsidR="00BE2583" w:rsidRPr="006A7221" w:rsidRDefault="00BE2583" w:rsidP="00BE2583">
      <w:pPr>
        <w:autoSpaceDE w:val="0"/>
        <w:autoSpaceDN w:val="0"/>
        <w:adjustRightInd w:val="0"/>
        <w:ind w:leftChars="67" w:left="141"/>
        <w:rPr>
          <w:rFonts w:asciiTheme="majorEastAsia" w:eastAsiaTheme="majorEastAsia" w:hAnsiTheme="majorEastAsia" w:cs="ＭＳ ゴシック"/>
          <w:sz w:val="24"/>
          <w:szCs w:val="24"/>
        </w:rPr>
      </w:pPr>
      <w:r w:rsidRPr="006A7221">
        <w:rPr>
          <w:rFonts w:asciiTheme="majorEastAsia" w:eastAsiaTheme="majorEastAsia" w:hAnsiTheme="majorEastAsia" w:cs="ＭＳ ゴシック"/>
          <w:sz w:val="24"/>
          <w:szCs w:val="24"/>
        </w:rPr>
        <w:t xml:space="preserve">(1) </w:t>
      </w:r>
      <w:r w:rsidRPr="006A7221">
        <w:rPr>
          <w:rFonts w:asciiTheme="majorEastAsia" w:eastAsiaTheme="majorEastAsia" w:hAnsiTheme="majorEastAsia" w:cs="ＭＳ ゴシック" w:hint="eastAsia"/>
          <w:sz w:val="24"/>
          <w:szCs w:val="24"/>
        </w:rPr>
        <w:t>大豊町空家相談係の設置</w:t>
      </w:r>
    </w:p>
    <w:p w:rsidR="00BE2583" w:rsidRPr="006A7221"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本町は、</w:t>
      </w:r>
      <w:r w:rsidR="00CE7FAA" w:rsidRPr="006A7221">
        <w:rPr>
          <w:rFonts w:asciiTheme="majorEastAsia" w:eastAsiaTheme="majorEastAsia" w:hAnsiTheme="majorEastAsia" w:cs="HGｺﾞｼｯｸM" w:hint="eastAsia"/>
          <w:sz w:val="24"/>
          <w:szCs w:val="24"/>
        </w:rPr>
        <w:t>産業建設課</w:t>
      </w:r>
      <w:r w:rsidRPr="006A7221">
        <w:rPr>
          <w:rFonts w:asciiTheme="majorEastAsia" w:eastAsiaTheme="majorEastAsia" w:hAnsiTheme="majorEastAsia" w:cs="HGｺﾞｼｯｸM" w:hint="eastAsia"/>
          <w:sz w:val="24"/>
          <w:szCs w:val="24"/>
        </w:rPr>
        <w:t>に「大豊町空家相談係」（以下「相談係」とい</w:t>
      </w:r>
      <w:r w:rsidR="008F6BCF" w:rsidRPr="006A7221">
        <w:rPr>
          <w:rFonts w:asciiTheme="majorEastAsia" w:eastAsiaTheme="majorEastAsia" w:hAnsiTheme="majorEastAsia" w:cs="HGｺﾞｼｯｸM" w:hint="eastAsia"/>
          <w:sz w:val="24"/>
          <w:szCs w:val="24"/>
        </w:rPr>
        <w:t>う</w:t>
      </w:r>
      <w:r w:rsidRPr="006A7221">
        <w:rPr>
          <w:rFonts w:asciiTheme="majorEastAsia" w:eastAsiaTheme="majorEastAsia" w:hAnsiTheme="majorEastAsia" w:cs="HGｺﾞｼｯｸM" w:hint="eastAsia"/>
          <w:sz w:val="24"/>
          <w:szCs w:val="24"/>
        </w:rPr>
        <w:t>。）を設置し、空家等に関する相談に対応します。</w:t>
      </w:r>
    </w:p>
    <w:p w:rsidR="00BE2583" w:rsidRPr="006A7221"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相談係は、管理不全な空家等に関する内容と空家等の利活用に関する内容の両方に対応するものとし、町民にとって、分かりやすい空家等の相談</w:t>
      </w:r>
      <w:r w:rsidR="007E08BA" w:rsidRPr="006A7221">
        <w:rPr>
          <w:rFonts w:asciiTheme="majorEastAsia" w:eastAsiaTheme="majorEastAsia" w:hAnsiTheme="majorEastAsia" w:cs="HGｺﾞｼｯｸM" w:hint="eastAsia"/>
          <w:sz w:val="24"/>
          <w:szCs w:val="24"/>
        </w:rPr>
        <w:t>係</w:t>
      </w:r>
      <w:r w:rsidRPr="006A7221">
        <w:rPr>
          <w:rFonts w:asciiTheme="majorEastAsia" w:eastAsiaTheme="majorEastAsia" w:hAnsiTheme="majorEastAsia" w:cs="HGｺﾞｼｯｸM" w:hint="eastAsia"/>
          <w:sz w:val="24"/>
          <w:szCs w:val="24"/>
        </w:rPr>
        <w:t>として設置するものです。</w:t>
      </w:r>
    </w:p>
    <w:p w:rsidR="00BE2583" w:rsidRPr="006A7221" w:rsidRDefault="00BE2583" w:rsidP="00BE2583">
      <w:pPr>
        <w:autoSpaceDE w:val="0"/>
        <w:autoSpaceDN w:val="0"/>
        <w:adjustRightInd w:val="0"/>
        <w:ind w:leftChars="67" w:left="141"/>
        <w:rPr>
          <w:rFonts w:asciiTheme="majorEastAsia" w:eastAsiaTheme="majorEastAsia" w:hAnsiTheme="majorEastAsia" w:cs="ＭＳ ゴシック"/>
          <w:sz w:val="24"/>
          <w:szCs w:val="24"/>
        </w:rPr>
      </w:pPr>
      <w:r w:rsidRPr="006A7221">
        <w:rPr>
          <w:rFonts w:asciiTheme="majorEastAsia" w:eastAsiaTheme="majorEastAsia" w:hAnsiTheme="majorEastAsia" w:cs="ＭＳ ゴシック"/>
          <w:sz w:val="24"/>
          <w:szCs w:val="24"/>
        </w:rPr>
        <w:t xml:space="preserve">(2) </w:t>
      </w:r>
      <w:r w:rsidRPr="006A7221">
        <w:rPr>
          <w:rFonts w:asciiTheme="majorEastAsia" w:eastAsiaTheme="majorEastAsia" w:hAnsiTheme="majorEastAsia" w:cs="ＭＳ ゴシック" w:hint="eastAsia"/>
          <w:sz w:val="24"/>
          <w:szCs w:val="24"/>
        </w:rPr>
        <w:t>空家等に関する相談会の実施</w:t>
      </w:r>
    </w:p>
    <w:p w:rsidR="00BE2583" w:rsidRPr="006A7221"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空家等の問題は、多岐にわたるとともに、専門的な知識も必要なことから、町単独では対応できない内容を含みます。</w:t>
      </w:r>
    </w:p>
    <w:p w:rsidR="007E08BA" w:rsidRPr="006A7221" w:rsidRDefault="007E08BA" w:rsidP="00AD1D29">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このため、法律、不動産、建築等、様々な分野の団体等と協力して、必要に応じて相談会を開催することとします。</w:t>
      </w:r>
    </w:p>
    <w:p w:rsidR="007556A9" w:rsidRPr="006A7221" w:rsidRDefault="007556A9" w:rsidP="00B06B01">
      <w:pPr>
        <w:autoSpaceDE w:val="0"/>
        <w:autoSpaceDN w:val="0"/>
        <w:adjustRightInd w:val="0"/>
        <w:ind w:leftChars="202" w:left="424" w:firstLineChars="100" w:firstLine="240"/>
        <w:jc w:val="left"/>
        <w:rPr>
          <w:rFonts w:asciiTheme="minorEastAsia" w:hAnsiTheme="minorEastAsia" w:cs="HGｺﾞｼｯｸM"/>
          <w:kern w:val="0"/>
          <w:sz w:val="24"/>
          <w:szCs w:val="24"/>
        </w:rPr>
      </w:pPr>
    </w:p>
    <w:p w:rsidR="00BE2583" w:rsidRPr="006A7221" w:rsidRDefault="00BE2583" w:rsidP="00BE2583">
      <w:pPr>
        <w:autoSpaceDE w:val="0"/>
        <w:autoSpaceDN w:val="0"/>
        <w:adjustRightInd w:val="0"/>
        <w:rPr>
          <w:rFonts w:asciiTheme="majorEastAsia" w:eastAsiaTheme="majorEastAsia" w:hAnsiTheme="majorEastAsia" w:cs="ＭＳ ゴシック"/>
          <w:sz w:val="28"/>
          <w:szCs w:val="28"/>
        </w:rPr>
      </w:pPr>
      <w:r w:rsidRPr="006A7221">
        <w:rPr>
          <w:rFonts w:asciiTheme="majorEastAsia" w:eastAsiaTheme="majorEastAsia" w:hAnsiTheme="majorEastAsia" w:cs="ＭＳ ゴシック"/>
          <w:sz w:val="28"/>
          <w:szCs w:val="28"/>
        </w:rPr>
        <w:t xml:space="preserve">10 </w:t>
      </w:r>
      <w:r w:rsidRPr="006A7221">
        <w:rPr>
          <w:rFonts w:asciiTheme="majorEastAsia" w:eastAsiaTheme="majorEastAsia" w:hAnsiTheme="majorEastAsia" w:cs="ＭＳ ゴシック" w:hint="eastAsia"/>
          <w:sz w:val="28"/>
          <w:szCs w:val="28"/>
        </w:rPr>
        <w:t>空家等に関する対策の実施体制に関する事項</w:t>
      </w:r>
    </w:p>
    <w:p w:rsidR="00BE2583" w:rsidRPr="006A7221" w:rsidRDefault="00BE2583" w:rsidP="00BE2583">
      <w:pPr>
        <w:autoSpaceDE w:val="0"/>
        <w:autoSpaceDN w:val="0"/>
        <w:adjustRightInd w:val="0"/>
        <w:ind w:firstLine="12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sz w:val="24"/>
          <w:szCs w:val="24"/>
        </w:rPr>
        <w:t xml:space="preserve">(1) </w:t>
      </w:r>
      <w:r w:rsidRPr="006A7221">
        <w:rPr>
          <w:rFonts w:asciiTheme="majorEastAsia" w:eastAsiaTheme="majorEastAsia" w:hAnsiTheme="majorEastAsia" w:cs="HGｺﾞｼｯｸM" w:hint="eastAsia"/>
          <w:sz w:val="24"/>
          <w:szCs w:val="24"/>
        </w:rPr>
        <w:t xml:space="preserve">組織体制　</w:t>
      </w:r>
    </w:p>
    <w:p w:rsidR="00BE2583" w:rsidRPr="006A7221" w:rsidRDefault="00BE2583" w:rsidP="00BE2583">
      <w:pPr>
        <w:autoSpaceDE w:val="0"/>
        <w:autoSpaceDN w:val="0"/>
        <w:adjustRightInd w:val="0"/>
        <w:ind w:firstLineChars="250" w:firstLine="600"/>
        <w:rPr>
          <w:rFonts w:asciiTheme="majorEastAsia" w:eastAsiaTheme="majorEastAsia" w:hAnsiTheme="majorEastAsia" w:cs="HGｺﾞｼｯｸM"/>
          <w:sz w:val="24"/>
          <w:szCs w:val="24"/>
        </w:rPr>
      </w:pPr>
      <w:r w:rsidRPr="006A7221">
        <w:rPr>
          <w:rFonts w:asciiTheme="majorEastAsia" w:eastAsiaTheme="majorEastAsia" w:hAnsiTheme="majorEastAsia" w:cs="HGｺﾞｼｯｸM" w:hint="eastAsia"/>
          <w:sz w:val="24"/>
          <w:szCs w:val="24"/>
        </w:rPr>
        <w:t>本町における空家等対策の各機関は以下のとおりです。</w:t>
      </w:r>
    </w:p>
    <w:tbl>
      <w:tblPr>
        <w:tblStyle w:val="a9"/>
        <w:tblW w:w="0" w:type="auto"/>
        <w:tblLayout w:type="fixed"/>
        <w:tblLook w:val="04A0" w:firstRow="1" w:lastRow="0" w:firstColumn="1" w:lastColumn="0" w:noHBand="0" w:noVBand="1"/>
      </w:tblPr>
      <w:tblGrid>
        <w:gridCol w:w="2660"/>
        <w:gridCol w:w="6042"/>
      </w:tblGrid>
      <w:tr w:rsidR="006A7221" w:rsidRPr="006A7221" w:rsidTr="00884B3E">
        <w:tc>
          <w:tcPr>
            <w:tcW w:w="2660"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jc w:val="center"/>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機関名</w:t>
            </w:r>
          </w:p>
        </w:tc>
        <w:tc>
          <w:tcPr>
            <w:tcW w:w="6042"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jc w:val="center"/>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役割</w:t>
            </w:r>
          </w:p>
        </w:tc>
      </w:tr>
      <w:tr w:rsidR="006A7221" w:rsidRPr="006A7221" w:rsidTr="00884B3E">
        <w:tc>
          <w:tcPr>
            <w:tcW w:w="2660"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大豊町</w:t>
            </w:r>
          </w:p>
          <w:p w:rsidR="00BE2583" w:rsidRPr="006A7221" w:rsidRDefault="00CE7FAA"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住民生活</w:t>
            </w:r>
            <w:r w:rsidR="00BE2583" w:rsidRPr="006A7221">
              <w:rPr>
                <w:rFonts w:asciiTheme="majorEastAsia" w:eastAsiaTheme="majorEastAsia" w:hAnsiTheme="majorEastAsia" w:cs="HGｺﾞｼｯｸM" w:hint="eastAsia"/>
                <w:kern w:val="0"/>
                <w:sz w:val="24"/>
                <w:szCs w:val="24"/>
              </w:rPr>
              <w:t>課</w:t>
            </w:r>
          </w:p>
        </w:tc>
        <w:tc>
          <w:tcPr>
            <w:tcW w:w="6042"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・特定空家等の調査</w:t>
            </w:r>
          </w:p>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・特定空家（老朽住宅）の除</w:t>
            </w:r>
            <w:r w:rsidR="00933D5D" w:rsidRPr="006A7221">
              <w:rPr>
                <w:rFonts w:asciiTheme="majorEastAsia" w:eastAsiaTheme="majorEastAsia" w:hAnsiTheme="majorEastAsia" w:cs="HGｺﾞｼｯｸM" w:hint="eastAsia"/>
                <w:kern w:val="0"/>
                <w:sz w:val="24"/>
                <w:szCs w:val="24"/>
              </w:rPr>
              <w:t>去費</w:t>
            </w:r>
            <w:r w:rsidRPr="006A7221">
              <w:rPr>
                <w:rFonts w:asciiTheme="majorEastAsia" w:eastAsiaTheme="majorEastAsia" w:hAnsiTheme="majorEastAsia" w:cs="HGｺﾞｼｯｸM" w:hint="eastAsia"/>
                <w:kern w:val="0"/>
                <w:sz w:val="24"/>
                <w:szCs w:val="24"/>
              </w:rPr>
              <w:t>補助</w:t>
            </w:r>
          </w:p>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・特定空家等のデータベース管理</w:t>
            </w:r>
          </w:p>
          <w:p w:rsidR="00BB6C79" w:rsidRPr="006A7221" w:rsidRDefault="00BB6C79" w:rsidP="00BB6C79">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・特定空家所有者、納税管理人、固定資産情報照会</w:t>
            </w:r>
          </w:p>
          <w:p w:rsidR="00BB6C79" w:rsidRPr="006A7221" w:rsidRDefault="00BB6C79" w:rsidP="00BB6C79">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・住民基本台帳、戸籍情報照会</w:t>
            </w:r>
          </w:p>
        </w:tc>
      </w:tr>
      <w:tr w:rsidR="006A7221" w:rsidRPr="006A7221" w:rsidTr="00884B3E">
        <w:tc>
          <w:tcPr>
            <w:tcW w:w="2660"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大豊町</w:t>
            </w:r>
          </w:p>
          <w:p w:rsidR="00BE2583" w:rsidRPr="006A7221" w:rsidRDefault="00CE7FAA"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産業建設課</w:t>
            </w:r>
          </w:p>
        </w:tc>
        <w:tc>
          <w:tcPr>
            <w:tcW w:w="6042"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w:t>
            </w:r>
            <w:r w:rsidRPr="006A7221">
              <w:rPr>
                <w:rFonts w:asciiTheme="majorEastAsia" w:eastAsiaTheme="majorEastAsia" w:hAnsiTheme="majorEastAsia" w:cs="HGｺﾞｼｯｸM" w:hint="eastAsia"/>
                <w:sz w:val="24"/>
                <w:szCs w:val="24"/>
              </w:rPr>
              <w:t>空家の定期借家による支援</w:t>
            </w:r>
          </w:p>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・空家相談係</w:t>
            </w:r>
          </w:p>
        </w:tc>
      </w:tr>
      <w:tr w:rsidR="006A7221" w:rsidRPr="006A7221" w:rsidTr="00BB6C79">
        <w:trPr>
          <w:trHeight w:val="804"/>
        </w:trPr>
        <w:tc>
          <w:tcPr>
            <w:tcW w:w="2660" w:type="dxa"/>
            <w:tcBorders>
              <w:top w:val="single" w:sz="4" w:space="0" w:color="auto"/>
              <w:left w:val="single" w:sz="4" w:space="0" w:color="auto"/>
              <w:bottom w:val="single" w:sz="4" w:space="0" w:color="auto"/>
              <w:right w:val="single" w:sz="4" w:space="0" w:color="auto"/>
            </w:tcBorders>
          </w:tcPr>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大豊町</w:t>
            </w:r>
          </w:p>
          <w:p w:rsidR="00BE2583" w:rsidRPr="006A7221" w:rsidRDefault="00BC58FB"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総務</w:t>
            </w:r>
            <w:r w:rsidR="00BE2583" w:rsidRPr="006A7221">
              <w:rPr>
                <w:rFonts w:asciiTheme="majorEastAsia" w:eastAsiaTheme="majorEastAsia" w:hAnsiTheme="majorEastAsia" w:cs="HGｺﾞｼｯｸM" w:hint="eastAsia"/>
                <w:kern w:val="0"/>
                <w:sz w:val="24"/>
                <w:szCs w:val="24"/>
              </w:rPr>
              <w:t>課</w:t>
            </w:r>
          </w:p>
        </w:tc>
        <w:tc>
          <w:tcPr>
            <w:tcW w:w="6042" w:type="dxa"/>
            <w:tcBorders>
              <w:top w:val="single" w:sz="4" w:space="0" w:color="auto"/>
              <w:left w:val="single" w:sz="4" w:space="0" w:color="auto"/>
              <w:bottom w:val="single" w:sz="4" w:space="0" w:color="auto"/>
              <w:right w:val="single" w:sz="4" w:space="0" w:color="auto"/>
            </w:tcBorders>
            <w:shd w:val="clear" w:color="auto" w:fill="auto"/>
          </w:tcPr>
          <w:p w:rsidR="00BE2583" w:rsidRPr="006A7221" w:rsidRDefault="00BE2583"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w:t>
            </w:r>
            <w:r w:rsidR="00524215" w:rsidRPr="006A7221">
              <w:rPr>
                <w:rFonts w:asciiTheme="majorEastAsia" w:eastAsiaTheme="majorEastAsia" w:hAnsiTheme="majorEastAsia" w:cs="HGｺﾞｼｯｸM" w:hint="eastAsia"/>
                <w:kern w:val="0"/>
                <w:sz w:val="24"/>
                <w:szCs w:val="24"/>
              </w:rPr>
              <w:t>防災、防犯</w:t>
            </w:r>
            <w:r w:rsidR="00442B47" w:rsidRPr="006A7221">
              <w:rPr>
                <w:rFonts w:asciiTheme="majorEastAsia" w:eastAsiaTheme="majorEastAsia" w:hAnsiTheme="majorEastAsia" w:cs="HGｺﾞｼｯｸM" w:hint="eastAsia"/>
                <w:kern w:val="0"/>
                <w:sz w:val="24"/>
                <w:szCs w:val="24"/>
              </w:rPr>
              <w:t>上危険と判断される建築物情報の提供</w:t>
            </w:r>
          </w:p>
          <w:p w:rsidR="00BE2583" w:rsidRPr="006A7221" w:rsidRDefault="00BE2583" w:rsidP="00BC58FB">
            <w:pPr>
              <w:autoSpaceDE w:val="0"/>
              <w:autoSpaceDN w:val="0"/>
              <w:adjustRightInd w:val="0"/>
              <w:rPr>
                <w:rFonts w:asciiTheme="majorEastAsia" w:eastAsiaTheme="majorEastAsia" w:hAnsiTheme="majorEastAsia" w:cs="HGｺﾞｼｯｸM"/>
                <w:kern w:val="0"/>
                <w:sz w:val="24"/>
                <w:szCs w:val="24"/>
              </w:rPr>
            </w:pPr>
          </w:p>
        </w:tc>
      </w:tr>
      <w:tr w:rsidR="006A7221" w:rsidRPr="006A7221" w:rsidTr="00442B47">
        <w:tc>
          <w:tcPr>
            <w:tcW w:w="2660" w:type="dxa"/>
            <w:tcBorders>
              <w:top w:val="single" w:sz="4" w:space="0" w:color="auto"/>
              <w:left w:val="single" w:sz="4" w:space="0" w:color="auto"/>
              <w:bottom w:val="single" w:sz="4" w:space="0" w:color="auto"/>
              <w:right w:val="single" w:sz="4" w:space="0" w:color="auto"/>
            </w:tcBorders>
          </w:tcPr>
          <w:p w:rsidR="00BE2583" w:rsidRPr="006A7221" w:rsidRDefault="00BC58FB"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大豊町特定空家等</w:t>
            </w:r>
          </w:p>
          <w:p w:rsidR="00BC58FB" w:rsidRPr="006A7221" w:rsidRDefault="00BC58FB" w:rsidP="00884B3E">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判定委員会</w:t>
            </w:r>
          </w:p>
        </w:tc>
        <w:tc>
          <w:tcPr>
            <w:tcW w:w="6042" w:type="dxa"/>
            <w:tcBorders>
              <w:top w:val="single" w:sz="4" w:space="0" w:color="auto"/>
              <w:left w:val="single" w:sz="4" w:space="0" w:color="auto"/>
              <w:bottom w:val="single" w:sz="4" w:space="0" w:color="auto"/>
              <w:right w:val="single" w:sz="4" w:space="0" w:color="auto"/>
            </w:tcBorders>
            <w:shd w:val="clear" w:color="auto" w:fill="auto"/>
          </w:tcPr>
          <w:p w:rsidR="00BE2583" w:rsidRPr="006A7221" w:rsidRDefault="00BE2583" w:rsidP="003F2F85">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w:t>
            </w:r>
            <w:r w:rsidR="00442B47" w:rsidRPr="006A7221">
              <w:rPr>
                <w:rFonts w:asciiTheme="majorEastAsia" w:eastAsiaTheme="majorEastAsia" w:hAnsiTheme="majorEastAsia" w:cs="HGｺﾞｼｯｸM" w:hint="eastAsia"/>
                <w:kern w:val="0"/>
                <w:sz w:val="24"/>
                <w:szCs w:val="24"/>
              </w:rPr>
              <w:t>特定空家等の判断についての意見</w:t>
            </w:r>
            <w:r w:rsidR="003F2F85" w:rsidRPr="006A7221">
              <w:rPr>
                <w:rFonts w:asciiTheme="majorEastAsia" w:eastAsiaTheme="majorEastAsia" w:hAnsiTheme="majorEastAsia" w:cs="HGｺﾞｼｯｸM" w:hint="eastAsia"/>
                <w:kern w:val="0"/>
                <w:sz w:val="24"/>
                <w:szCs w:val="24"/>
              </w:rPr>
              <w:t>聴取</w:t>
            </w:r>
            <w:r w:rsidR="00442B47" w:rsidRPr="006A7221">
              <w:rPr>
                <w:rFonts w:asciiTheme="majorEastAsia" w:eastAsiaTheme="majorEastAsia" w:hAnsiTheme="majorEastAsia" w:cs="HGｺﾞｼｯｸM" w:hint="eastAsia"/>
                <w:kern w:val="0"/>
                <w:sz w:val="24"/>
                <w:szCs w:val="24"/>
              </w:rPr>
              <w:t>、決定</w:t>
            </w:r>
          </w:p>
        </w:tc>
      </w:tr>
      <w:tr w:rsidR="006A7221" w:rsidRPr="006A7221" w:rsidTr="00442B47">
        <w:tc>
          <w:tcPr>
            <w:tcW w:w="2660" w:type="dxa"/>
            <w:tcBorders>
              <w:top w:val="single" w:sz="4" w:space="0" w:color="auto"/>
              <w:left w:val="single" w:sz="4" w:space="0" w:color="auto"/>
              <w:bottom w:val="single" w:sz="4" w:space="0" w:color="auto"/>
              <w:right w:val="single" w:sz="4" w:space="0" w:color="auto"/>
            </w:tcBorders>
          </w:tcPr>
          <w:p w:rsidR="00BC58FB" w:rsidRPr="006A7221" w:rsidRDefault="00BC58FB" w:rsidP="00BC58FB">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ＮＰＯ法人</w:t>
            </w:r>
          </w:p>
          <w:p w:rsidR="00BC58FB" w:rsidRPr="006A7221" w:rsidRDefault="00BC58FB" w:rsidP="00BC58FB">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元気おおとよ</w:t>
            </w:r>
          </w:p>
        </w:tc>
        <w:tc>
          <w:tcPr>
            <w:tcW w:w="6042" w:type="dxa"/>
            <w:tcBorders>
              <w:top w:val="single" w:sz="4" w:space="0" w:color="auto"/>
              <w:left w:val="single" w:sz="4" w:space="0" w:color="auto"/>
              <w:bottom w:val="single" w:sz="4" w:space="0" w:color="auto"/>
              <w:right w:val="single" w:sz="4" w:space="0" w:color="auto"/>
            </w:tcBorders>
            <w:shd w:val="clear" w:color="auto" w:fill="auto"/>
          </w:tcPr>
          <w:p w:rsidR="00BC58FB" w:rsidRPr="006A7221" w:rsidRDefault="00BC58FB" w:rsidP="00BC58FB">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・移住希望者への空家情報や仕事情報の発信、移住者のサポート等</w:t>
            </w:r>
          </w:p>
        </w:tc>
      </w:tr>
      <w:tr w:rsidR="006A7221" w:rsidRPr="006A7221" w:rsidTr="00884B3E">
        <w:tc>
          <w:tcPr>
            <w:tcW w:w="2660" w:type="dxa"/>
            <w:tcBorders>
              <w:top w:val="single" w:sz="4" w:space="0" w:color="auto"/>
              <w:left w:val="single" w:sz="4" w:space="0" w:color="auto"/>
              <w:bottom w:val="single" w:sz="4" w:space="0" w:color="auto"/>
              <w:right w:val="single" w:sz="4" w:space="0" w:color="auto"/>
            </w:tcBorders>
          </w:tcPr>
          <w:p w:rsidR="00BC58FB" w:rsidRPr="006A7221" w:rsidRDefault="00BC58FB" w:rsidP="00BC58FB">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高知県居住支援協議会</w:t>
            </w:r>
          </w:p>
          <w:p w:rsidR="00BC58FB" w:rsidRPr="006A7221" w:rsidRDefault="00BC58FB" w:rsidP="00BC58FB">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空き家対策部会</w:t>
            </w:r>
          </w:p>
        </w:tc>
        <w:tc>
          <w:tcPr>
            <w:tcW w:w="6042" w:type="dxa"/>
            <w:tcBorders>
              <w:top w:val="single" w:sz="4" w:space="0" w:color="auto"/>
              <w:left w:val="single" w:sz="4" w:space="0" w:color="auto"/>
              <w:bottom w:val="single" w:sz="4" w:space="0" w:color="auto"/>
              <w:right w:val="single" w:sz="4" w:space="0" w:color="auto"/>
            </w:tcBorders>
          </w:tcPr>
          <w:p w:rsidR="00BC58FB" w:rsidRPr="006A7221" w:rsidRDefault="00BC58FB" w:rsidP="00BC58FB">
            <w:pPr>
              <w:autoSpaceDE w:val="0"/>
              <w:autoSpaceDN w:val="0"/>
              <w:adjustRightInd w:val="0"/>
              <w:rPr>
                <w:rFonts w:asciiTheme="majorEastAsia" w:eastAsiaTheme="majorEastAsia" w:hAnsiTheme="majorEastAsia" w:cs="HGｺﾞｼｯｸM"/>
                <w:kern w:val="0"/>
                <w:sz w:val="24"/>
                <w:szCs w:val="24"/>
              </w:rPr>
            </w:pPr>
            <w:r w:rsidRPr="006A7221">
              <w:rPr>
                <w:rFonts w:asciiTheme="majorEastAsia" w:eastAsiaTheme="majorEastAsia" w:hAnsiTheme="majorEastAsia" w:cs="HGｺﾞｼｯｸM" w:hint="eastAsia"/>
                <w:kern w:val="0"/>
                <w:sz w:val="24"/>
                <w:szCs w:val="24"/>
              </w:rPr>
              <w:t>・特定空家等の判断、相談対応、活用に関する技術的助言</w:t>
            </w:r>
          </w:p>
        </w:tc>
      </w:tr>
    </w:tbl>
    <w:p w:rsidR="00BE2583" w:rsidRPr="00BE2583" w:rsidRDefault="00BE2583" w:rsidP="00BE2583">
      <w:pPr>
        <w:autoSpaceDE w:val="0"/>
        <w:autoSpaceDN w:val="0"/>
        <w:adjustRightInd w:val="0"/>
        <w:ind w:firstLineChars="100" w:firstLine="210"/>
        <w:rPr>
          <w:rFonts w:asciiTheme="majorEastAsia" w:eastAsiaTheme="majorEastAsia" w:hAnsiTheme="majorEastAsia" w:cs="HGｺﾞｼｯｸM"/>
        </w:rPr>
      </w:pPr>
    </w:p>
    <w:p w:rsidR="00BE2583" w:rsidRPr="00BE2583" w:rsidRDefault="00BE2583" w:rsidP="00BE2583">
      <w:pPr>
        <w:autoSpaceDE w:val="0"/>
        <w:autoSpaceDN w:val="0"/>
        <w:adjustRightInd w:val="0"/>
        <w:rPr>
          <w:rFonts w:asciiTheme="majorEastAsia" w:eastAsiaTheme="majorEastAsia" w:hAnsiTheme="majorEastAsia" w:cs="HGｺﾞｼｯｸM"/>
          <w:sz w:val="28"/>
          <w:szCs w:val="28"/>
        </w:rPr>
      </w:pPr>
      <w:r w:rsidRPr="00BE2583">
        <w:rPr>
          <w:rFonts w:asciiTheme="majorEastAsia" w:eastAsiaTheme="majorEastAsia" w:hAnsiTheme="majorEastAsia" w:cs="HGｺﾞｼｯｸM"/>
          <w:sz w:val="28"/>
          <w:szCs w:val="28"/>
        </w:rPr>
        <w:t xml:space="preserve">11 </w:t>
      </w:r>
      <w:r w:rsidRPr="00BE2583">
        <w:rPr>
          <w:rFonts w:asciiTheme="majorEastAsia" w:eastAsiaTheme="majorEastAsia" w:hAnsiTheme="majorEastAsia" w:cs="HGｺﾞｼｯｸM" w:hint="eastAsia"/>
          <w:sz w:val="28"/>
          <w:szCs w:val="28"/>
        </w:rPr>
        <w:t>空家等に関する対策の実施に関し必要な事項</w:t>
      </w: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 xml:space="preserve">(1) </w:t>
      </w:r>
      <w:r w:rsidRPr="00BE2583">
        <w:rPr>
          <w:rFonts w:asciiTheme="majorEastAsia" w:eastAsiaTheme="majorEastAsia" w:hAnsiTheme="majorEastAsia" w:cs="HGｺﾞｼｯｸM" w:hint="eastAsia"/>
          <w:sz w:val="24"/>
          <w:szCs w:val="24"/>
        </w:rPr>
        <w:t>基本的な考え方</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本町は、</w:t>
      </w:r>
      <w:r w:rsidR="008555D4">
        <w:rPr>
          <w:rFonts w:asciiTheme="majorEastAsia" w:eastAsiaTheme="majorEastAsia" w:hAnsiTheme="majorEastAsia" w:cs="HGｺﾞｼｯｸM" w:hint="eastAsia"/>
          <w:sz w:val="24"/>
          <w:szCs w:val="24"/>
        </w:rPr>
        <w:t>空家</w:t>
      </w:r>
      <w:r w:rsidRPr="00BE2583">
        <w:rPr>
          <w:rFonts w:asciiTheme="majorEastAsia" w:eastAsiaTheme="majorEastAsia" w:hAnsiTheme="majorEastAsia" w:cs="HGｺﾞｼｯｸM" w:hint="eastAsia"/>
          <w:sz w:val="24"/>
          <w:szCs w:val="24"/>
        </w:rPr>
        <w:t>法に基づき空家等に関する多岐にわたる空家等の課題に対応することとします。</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また、空家等対策の推進には、高い専門性を要求されることから、関係機関との連携の下に、対策を講ずることが必要です。</w:t>
      </w: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 xml:space="preserve">(2) </w:t>
      </w:r>
      <w:r w:rsidRPr="00BE2583">
        <w:rPr>
          <w:rFonts w:asciiTheme="majorEastAsia" w:eastAsiaTheme="majorEastAsia" w:hAnsiTheme="majorEastAsia" w:cs="HGｺﾞｼｯｸM" w:hint="eastAsia"/>
          <w:sz w:val="24"/>
          <w:szCs w:val="24"/>
        </w:rPr>
        <w:t>関係団体との連携</w:t>
      </w:r>
    </w:p>
    <w:p w:rsidR="00BE2583" w:rsidRPr="00BE2583" w:rsidRDefault="00BE2583" w:rsidP="00BE2583">
      <w:pPr>
        <w:autoSpaceDE w:val="0"/>
        <w:autoSpaceDN w:val="0"/>
        <w:adjustRightInd w:val="0"/>
        <w:ind w:leftChars="202" w:left="424"/>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ア</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専門家団体及び事業者との連携</w:t>
      </w:r>
    </w:p>
    <w:p w:rsidR="00BE2583" w:rsidRPr="00BE2583" w:rsidRDefault="00BE2583" w:rsidP="00BE2583">
      <w:pPr>
        <w:autoSpaceDE w:val="0"/>
        <w:autoSpaceDN w:val="0"/>
        <w:adjustRightInd w:val="0"/>
        <w:ind w:leftChars="337" w:left="708"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は、高知県居住支援協議会に所属しており、協議会内で、空家に関する対策に対応するため不動産事業者を含む専門家及び事業者により組織されている空き家対策部会と連携し、専門性の高い問題の対応や具体的な対策の実施につなげます。</w:t>
      </w:r>
    </w:p>
    <w:p w:rsidR="00BE2583" w:rsidRPr="00BE2583" w:rsidRDefault="00BE2583" w:rsidP="00BE2583">
      <w:pPr>
        <w:autoSpaceDE w:val="0"/>
        <w:autoSpaceDN w:val="0"/>
        <w:adjustRightInd w:val="0"/>
        <w:ind w:leftChars="202" w:left="424"/>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イ</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警察との連携</w:t>
      </w:r>
    </w:p>
    <w:p w:rsidR="00BE2583" w:rsidRPr="00BE2583" w:rsidRDefault="008555D4" w:rsidP="00BE2583">
      <w:pPr>
        <w:autoSpaceDE w:val="0"/>
        <w:autoSpaceDN w:val="0"/>
        <w:adjustRightInd w:val="0"/>
        <w:ind w:leftChars="337" w:left="708" w:firstLineChars="100" w:firstLine="240"/>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空家</w:t>
      </w:r>
      <w:r w:rsidR="00BE2583" w:rsidRPr="00BE2583">
        <w:rPr>
          <w:rFonts w:asciiTheme="majorEastAsia" w:eastAsiaTheme="majorEastAsia" w:hAnsiTheme="majorEastAsia" w:cs="HGｺﾞｼｯｸM" w:hint="eastAsia"/>
          <w:sz w:val="24"/>
          <w:szCs w:val="24"/>
        </w:rPr>
        <w:t>法の目的規定には、「防犯」が</w:t>
      </w:r>
      <w:r w:rsidR="008F6BCF">
        <w:rPr>
          <w:rFonts w:asciiTheme="majorEastAsia" w:eastAsiaTheme="majorEastAsia" w:hAnsiTheme="majorEastAsia" w:cs="HGｺﾞｼｯｸM" w:hint="eastAsia"/>
          <w:sz w:val="24"/>
          <w:szCs w:val="24"/>
        </w:rPr>
        <w:t>うた</w:t>
      </w:r>
      <w:r w:rsidR="00BE2583" w:rsidRPr="00BE2583">
        <w:rPr>
          <w:rFonts w:asciiTheme="majorEastAsia" w:eastAsiaTheme="majorEastAsia" w:hAnsiTheme="majorEastAsia" w:cs="HGｺﾞｼｯｸM" w:hint="eastAsia"/>
          <w:sz w:val="24"/>
          <w:szCs w:val="24"/>
        </w:rPr>
        <w:t>われていませんが、適切に管理されていない空家等が犯罪の温床となったり、犯罪を誘発する危険性を秘めていることは否めません。</w:t>
      </w:r>
    </w:p>
    <w:p w:rsidR="00BE2583" w:rsidRPr="00BE2583" w:rsidRDefault="00BE2583" w:rsidP="00BE2583">
      <w:pPr>
        <w:autoSpaceDE w:val="0"/>
        <w:autoSpaceDN w:val="0"/>
        <w:adjustRightInd w:val="0"/>
        <w:ind w:leftChars="337" w:left="708"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このため、防犯的な観点からも、必要な限度において、警察と空家等に関する情報を共有するなど、相互に協力するものとします。</w:t>
      </w:r>
    </w:p>
    <w:p w:rsidR="00BE2583" w:rsidRPr="00BE2583" w:rsidRDefault="00BE2583" w:rsidP="00BE2583">
      <w:pPr>
        <w:autoSpaceDE w:val="0"/>
        <w:autoSpaceDN w:val="0"/>
        <w:adjustRightInd w:val="0"/>
        <w:ind w:leftChars="203" w:left="707" w:hangingChars="117" w:hanging="28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ウ</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消防との連携</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県内では、適切な管理が行われていない空家等に放火される事件が発生しています。</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また、空家等の敷地に繁茂している草が枯れ、タバコなどの火が燃え移る危険も予想されます。</w:t>
      </w:r>
    </w:p>
    <w:p w:rsidR="00BE2583" w:rsidRPr="00BE2583" w:rsidRDefault="00B55F10"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こ</w:t>
      </w:r>
      <w:r w:rsidR="00F65F0E">
        <w:rPr>
          <w:rFonts w:asciiTheme="majorEastAsia" w:eastAsiaTheme="majorEastAsia" w:hAnsiTheme="majorEastAsia" w:cs="HGｺﾞｼｯｸM" w:hint="eastAsia"/>
          <w:sz w:val="24"/>
          <w:szCs w:val="24"/>
        </w:rPr>
        <w:t>うしたことから</w:t>
      </w:r>
      <w:r w:rsidR="00BE2583" w:rsidRPr="00BE2583">
        <w:rPr>
          <w:rFonts w:asciiTheme="majorEastAsia" w:eastAsiaTheme="majorEastAsia" w:hAnsiTheme="majorEastAsia" w:cs="HGｺﾞｼｯｸM" w:hint="eastAsia"/>
          <w:sz w:val="24"/>
          <w:szCs w:val="24"/>
        </w:rPr>
        <w:t>、防災的な観点</w:t>
      </w:r>
      <w:r w:rsidR="00F65F0E">
        <w:rPr>
          <w:rFonts w:asciiTheme="majorEastAsia" w:eastAsiaTheme="majorEastAsia" w:hAnsiTheme="majorEastAsia" w:cs="HGｺﾞｼｯｸM" w:hint="eastAsia"/>
          <w:sz w:val="24"/>
          <w:szCs w:val="24"/>
        </w:rPr>
        <w:t>で</w:t>
      </w:r>
      <w:r w:rsidR="00BE2583" w:rsidRPr="00BE2583">
        <w:rPr>
          <w:rFonts w:asciiTheme="majorEastAsia" w:eastAsiaTheme="majorEastAsia" w:hAnsiTheme="majorEastAsia" w:cs="HGｺﾞｼｯｸM" w:hint="eastAsia"/>
          <w:sz w:val="24"/>
          <w:szCs w:val="24"/>
        </w:rPr>
        <w:t>、必要な限度において、消防と空家等に関する情報を共有するなど、相互に協力するものとします。</w:t>
      </w:r>
    </w:p>
    <w:p w:rsidR="00BE2583" w:rsidRPr="00BE2583" w:rsidRDefault="00BE2583" w:rsidP="00BE2583">
      <w:pPr>
        <w:autoSpaceDE w:val="0"/>
        <w:autoSpaceDN w:val="0"/>
        <w:adjustRightInd w:val="0"/>
        <w:ind w:firstLine="4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エ</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各集落との連携</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地元を良く知る町民の協力なしでは、空家等の問題は解決しません。</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町は、町民から寄せられた空家等に関する情報などに注意を払い、問題の早期解決に努める必要があります。</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また、特定空家等に該当していない空家等であっても、自然災害などにより、急速に腐朽が進行したり、倒壊のおそれのある状態となることも考えられます。</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このため、こうした危険な状態となっている空家等に関する情報を</w:t>
      </w:r>
      <w:r w:rsidR="007E08BA">
        <w:rPr>
          <w:rFonts w:asciiTheme="majorEastAsia" w:eastAsiaTheme="majorEastAsia" w:hAnsiTheme="majorEastAsia" w:cs="HGｺﾞｼｯｸM" w:hint="eastAsia"/>
          <w:sz w:val="24"/>
          <w:szCs w:val="24"/>
        </w:rPr>
        <w:t>町民</w:t>
      </w:r>
      <w:r w:rsidRPr="00BE2583">
        <w:rPr>
          <w:rFonts w:asciiTheme="majorEastAsia" w:eastAsiaTheme="majorEastAsia" w:hAnsiTheme="majorEastAsia" w:cs="HGｺﾞｼｯｸM" w:hint="eastAsia"/>
          <w:sz w:val="24"/>
          <w:szCs w:val="24"/>
        </w:rPr>
        <w:t>から提供を受けることにより、迅速な対応を図るものとします。</w:t>
      </w:r>
    </w:p>
    <w:p w:rsidR="008555D4" w:rsidRDefault="008555D4" w:rsidP="00BE2583">
      <w:pPr>
        <w:autoSpaceDE w:val="0"/>
        <w:autoSpaceDN w:val="0"/>
        <w:adjustRightInd w:val="0"/>
        <w:ind w:leftChars="270" w:left="567"/>
        <w:rPr>
          <w:rFonts w:asciiTheme="majorEastAsia" w:eastAsiaTheme="majorEastAsia" w:hAnsiTheme="majorEastAsia" w:cs="HGｺﾞｼｯｸM"/>
          <w:sz w:val="24"/>
          <w:szCs w:val="24"/>
        </w:rPr>
      </w:pPr>
    </w:p>
    <w:p w:rsidR="00BE2583" w:rsidRPr="00BE2583" w:rsidRDefault="00BE2583" w:rsidP="00BE2583">
      <w:pPr>
        <w:autoSpaceDE w:val="0"/>
        <w:autoSpaceDN w:val="0"/>
        <w:adjustRightInd w:val="0"/>
        <w:ind w:leftChars="270" w:left="567"/>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オ</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その他関係団体との連携</w:t>
      </w:r>
    </w:p>
    <w:p w:rsidR="00BE2583" w:rsidRPr="00BE2583" w:rsidRDefault="00BE2583" w:rsidP="00BE2583">
      <w:pPr>
        <w:autoSpaceDE w:val="0"/>
        <w:autoSpaceDN w:val="0"/>
        <w:adjustRightInd w:val="0"/>
        <w:ind w:leftChars="405" w:left="850"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アからエまでのほか、町は、空家等対策の推進のため、弁護士、司法書士、土地家屋調査士、建築士及び金融・経済団体等の関係団体には、町が実施する空家等対策事業に対する支援を期待するとともに、相互に連携を図りながら、空家等の問題に取り組む必要があります。</w:t>
      </w:r>
    </w:p>
    <w:p w:rsidR="00BE2583" w:rsidRPr="00BE2583" w:rsidRDefault="00BE2583" w:rsidP="00BE2583">
      <w:pPr>
        <w:autoSpaceDE w:val="0"/>
        <w:autoSpaceDN w:val="0"/>
        <w:adjustRightInd w:val="0"/>
        <w:rPr>
          <w:rFonts w:asciiTheme="majorEastAsia" w:eastAsiaTheme="majorEastAsia" w:hAnsiTheme="majorEastAsia" w:cs="HGｺﾞｼｯｸM"/>
        </w:rPr>
      </w:pPr>
    </w:p>
    <w:p w:rsidR="00DC79E9" w:rsidRPr="00BE2583" w:rsidRDefault="00DC79E9" w:rsidP="00DC79E9">
      <w:pPr>
        <w:autoSpaceDE w:val="0"/>
        <w:autoSpaceDN w:val="0"/>
        <w:adjustRightInd w:val="0"/>
        <w:jc w:val="left"/>
        <w:rPr>
          <w:rFonts w:asciiTheme="minorEastAsia" w:hAnsiTheme="minorEastAsia" w:cs="HGｺﾞｼｯｸM"/>
          <w:kern w:val="0"/>
          <w:sz w:val="24"/>
          <w:szCs w:val="24"/>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0E7A80" w:rsidRDefault="000E7A80" w:rsidP="00BE2583">
      <w:pPr>
        <w:autoSpaceDE w:val="0"/>
        <w:autoSpaceDN w:val="0"/>
        <w:adjustRightInd w:val="0"/>
        <w:rPr>
          <w:rFonts w:asciiTheme="majorEastAsia" w:eastAsiaTheme="majorEastAsia" w:hAnsiTheme="majorEastAsia" w:cs="HGｺﾞｼｯｸM"/>
          <w:sz w:val="32"/>
          <w:szCs w:val="32"/>
        </w:rPr>
      </w:pPr>
    </w:p>
    <w:p w:rsidR="00BE2583" w:rsidRPr="0066681C" w:rsidRDefault="00B5479E" w:rsidP="00BE2583">
      <w:pPr>
        <w:autoSpaceDE w:val="0"/>
        <w:autoSpaceDN w:val="0"/>
        <w:adjustRightInd w:val="0"/>
        <w:rPr>
          <w:rFonts w:asciiTheme="majorEastAsia" w:eastAsiaTheme="majorEastAsia" w:hAnsiTheme="majorEastAsia" w:cs="HGｺﾞｼｯｸM"/>
          <w:b/>
          <w:sz w:val="32"/>
          <w:szCs w:val="32"/>
        </w:rPr>
      </w:pPr>
      <w:r>
        <w:rPr>
          <w:rFonts w:asciiTheme="majorEastAsia" w:eastAsiaTheme="majorEastAsia" w:hAnsiTheme="majorEastAsia" w:cs="HGｺﾞｼｯｸM" w:hint="eastAsia"/>
          <w:b/>
          <w:sz w:val="32"/>
          <w:szCs w:val="32"/>
        </w:rPr>
        <w:lastRenderedPageBreak/>
        <w:t>第4</w:t>
      </w:r>
      <w:r w:rsidR="00BE2583" w:rsidRPr="0066681C">
        <w:rPr>
          <w:rFonts w:asciiTheme="majorEastAsia" w:eastAsiaTheme="majorEastAsia" w:hAnsiTheme="majorEastAsia" w:cs="HGｺﾞｼｯｸM" w:hint="eastAsia"/>
          <w:b/>
          <w:sz w:val="32"/>
          <w:szCs w:val="32"/>
        </w:rPr>
        <w:t>章</w:t>
      </w:r>
      <w:r w:rsidR="00BE2583" w:rsidRPr="0066681C">
        <w:rPr>
          <w:rFonts w:asciiTheme="majorEastAsia" w:eastAsiaTheme="majorEastAsia" w:hAnsiTheme="majorEastAsia" w:cs="HGｺﾞｼｯｸM"/>
          <w:b/>
          <w:sz w:val="32"/>
          <w:szCs w:val="32"/>
        </w:rPr>
        <w:t xml:space="preserve"> </w:t>
      </w:r>
      <w:r w:rsidR="00BE2583" w:rsidRPr="0066681C">
        <w:rPr>
          <w:rFonts w:asciiTheme="majorEastAsia" w:eastAsiaTheme="majorEastAsia" w:hAnsiTheme="majorEastAsia" w:cs="HGｺﾞｼｯｸM" w:hint="eastAsia"/>
          <w:b/>
          <w:sz w:val="32"/>
          <w:szCs w:val="32"/>
        </w:rPr>
        <w:t>空家等対策の基本的施策</w:t>
      </w:r>
    </w:p>
    <w:p w:rsidR="00BE2583" w:rsidRPr="00BE2583" w:rsidRDefault="00B5479E" w:rsidP="00BE2583">
      <w:pPr>
        <w:autoSpaceDE w:val="0"/>
        <w:autoSpaceDN w:val="0"/>
        <w:adjustRightInd w:val="0"/>
        <w:rPr>
          <w:rFonts w:asciiTheme="majorEastAsia" w:eastAsiaTheme="majorEastAsia" w:hAnsiTheme="majorEastAsia" w:cs="HGｺﾞｼｯｸM"/>
          <w:sz w:val="28"/>
          <w:szCs w:val="28"/>
        </w:rPr>
      </w:pPr>
      <w:r>
        <w:rPr>
          <w:rFonts w:asciiTheme="majorEastAsia" w:eastAsiaTheme="majorEastAsia" w:hAnsiTheme="majorEastAsia" w:cs="HGｺﾞｼｯｸM"/>
          <w:sz w:val="28"/>
          <w:szCs w:val="28"/>
        </w:rPr>
        <w:t>1</w:t>
      </w:r>
      <w:r w:rsidR="00BE2583" w:rsidRPr="00BE2583">
        <w:rPr>
          <w:rFonts w:asciiTheme="majorEastAsia" w:eastAsiaTheme="majorEastAsia" w:hAnsiTheme="majorEastAsia" w:cs="HGｺﾞｼｯｸM"/>
          <w:sz w:val="28"/>
          <w:szCs w:val="28"/>
        </w:rPr>
        <w:t xml:space="preserve"> </w:t>
      </w:r>
      <w:r w:rsidR="00BE2583" w:rsidRPr="00BE2583">
        <w:rPr>
          <w:rFonts w:asciiTheme="majorEastAsia" w:eastAsiaTheme="majorEastAsia" w:hAnsiTheme="majorEastAsia" w:cs="HGｺﾞｼｯｸM" w:hint="eastAsia"/>
          <w:sz w:val="28"/>
          <w:szCs w:val="28"/>
        </w:rPr>
        <w:t>空家相談係の設置</w:t>
      </w: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 xml:space="preserve">(1) </w:t>
      </w:r>
      <w:r w:rsidRPr="00BE2583">
        <w:rPr>
          <w:rFonts w:asciiTheme="majorEastAsia" w:eastAsiaTheme="majorEastAsia" w:hAnsiTheme="majorEastAsia" w:cs="HGｺﾞｼｯｸM" w:hint="eastAsia"/>
          <w:sz w:val="24"/>
          <w:szCs w:val="24"/>
        </w:rPr>
        <w:t>設置の経緯</w:t>
      </w:r>
    </w:p>
    <w:p w:rsidR="00BE2583" w:rsidRPr="00BE2583" w:rsidRDefault="00BE2583" w:rsidP="00BE2583">
      <w:pPr>
        <w:autoSpaceDE w:val="0"/>
        <w:autoSpaceDN w:val="0"/>
        <w:adjustRightInd w:val="0"/>
        <w:ind w:leftChars="270" w:left="567"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本町では、交流人口の増大を図る中で、交流から定住を希望する方々の支援</w:t>
      </w:r>
      <w:r w:rsidR="00F22B2D">
        <w:rPr>
          <w:rFonts w:asciiTheme="majorEastAsia" w:eastAsiaTheme="majorEastAsia" w:hAnsiTheme="majorEastAsia" w:cs="HGｺﾞｼｯｸM" w:hint="eastAsia"/>
          <w:sz w:val="24"/>
          <w:szCs w:val="24"/>
        </w:rPr>
        <w:t>を</w:t>
      </w:r>
      <w:r w:rsidRPr="00BE2583">
        <w:rPr>
          <w:rFonts w:asciiTheme="majorEastAsia" w:eastAsiaTheme="majorEastAsia" w:hAnsiTheme="majorEastAsia" w:cs="HGｺﾞｼｯｸM" w:hint="eastAsia"/>
          <w:sz w:val="24"/>
          <w:szCs w:val="24"/>
        </w:rPr>
        <w:t>するほか、今後の空家等対策を、より町民に分かりやすく、また空家等対策に関する総合的な施策を展開するため、</w:t>
      </w:r>
      <w:bookmarkStart w:id="1" w:name="_GoBack"/>
      <w:r w:rsidR="00CE7FAA" w:rsidRPr="006A7221">
        <w:rPr>
          <w:rFonts w:asciiTheme="majorEastAsia" w:eastAsiaTheme="majorEastAsia" w:hAnsiTheme="majorEastAsia" w:cs="HGｺﾞｼｯｸM" w:hint="eastAsia"/>
          <w:sz w:val="24"/>
          <w:szCs w:val="24"/>
        </w:rPr>
        <w:t>産業建設課交流推進班</w:t>
      </w:r>
      <w:bookmarkEnd w:id="1"/>
      <w:r w:rsidRPr="00BE2583">
        <w:rPr>
          <w:rFonts w:asciiTheme="majorEastAsia" w:eastAsiaTheme="majorEastAsia" w:hAnsiTheme="majorEastAsia" w:cs="HGｺﾞｼｯｸM" w:hint="eastAsia"/>
          <w:sz w:val="24"/>
          <w:szCs w:val="24"/>
        </w:rPr>
        <w:t>に「空家相談係」を設置します。</w:t>
      </w: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 xml:space="preserve">(2) </w:t>
      </w:r>
      <w:r w:rsidRPr="00BE2583">
        <w:rPr>
          <w:rFonts w:asciiTheme="majorEastAsia" w:eastAsiaTheme="majorEastAsia" w:hAnsiTheme="majorEastAsia" w:cs="HGｺﾞｼｯｸM" w:hint="eastAsia"/>
          <w:sz w:val="24"/>
          <w:szCs w:val="24"/>
        </w:rPr>
        <w:t>機能</w:t>
      </w:r>
    </w:p>
    <w:p w:rsidR="00BE2583" w:rsidRPr="00BE2583" w:rsidRDefault="00BE2583" w:rsidP="00BE2583">
      <w:pPr>
        <w:autoSpaceDE w:val="0"/>
        <w:autoSpaceDN w:val="0"/>
        <w:adjustRightInd w:val="0"/>
        <w:ind w:leftChars="270" w:left="567"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空家相談係は町民等からの相談への対応をはじめ、空家等に関するあらゆる問題の総合的な窓口として機能することが求められています。</w:t>
      </w:r>
    </w:p>
    <w:p w:rsidR="00BE2583" w:rsidRPr="00BE2583" w:rsidRDefault="00BE2583" w:rsidP="00BE2583">
      <w:pPr>
        <w:autoSpaceDE w:val="0"/>
        <w:autoSpaceDN w:val="0"/>
        <w:adjustRightInd w:val="0"/>
        <w:ind w:leftChars="270" w:left="567"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専門的な知識を要する相談等については、関係団体との連携体制を活かし、該当する専門家に照会した上で回答する等、適正な対応を実施していきます。</w:t>
      </w:r>
    </w:p>
    <w:p w:rsidR="00BE2583" w:rsidRPr="005516AC" w:rsidRDefault="00B5479E" w:rsidP="00BE2583">
      <w:pPr>
        <w:autoSpaceDE w:val="0"/>
        <w:autoSpaceDN w:val="0"/>
        <w:adjustRightInd w:val="0"/>
        <w:rPr>
          <w:rFonts w:asciiTheme="majorEastAsia" w:eastAsiaTheme="majorEastAsia" w:hAnsiTheme="majorEastAsia" w:cs="HGｺﾞｼｯｸM"/>
          <w:sz w:val="28"/>
          <w:szCs w:val="28"/>
        </w:rPr>
      </w:pPr>
      <w:r>
        <w:rPr>
          <w:rFonts w:asciiTheme="majorEastAsia" w:eastAsiaTheme="majorEastAsia" w:hAnsiTheme="majorEastAsia" w:cs="HGｺﾞｼｯｸM"/>
          <w:sz w:val="28"/>
          <w:szCs w:val="28"/>
        </w:rPr>
        <w:t>2</w:t>
      </w:r>
      <w:r w:rsidR="00BE2583" w:rsidRPr="005516AC">
        <w:rPr>
          <w:rFonts w:asciiTheme="majorEastAsia" w:eastAsiaTheme="majorEastAsia" w:hAnsiTheme="majorEastAsia" w:cs="HGｺﾞｼｯｸM"/>
          <w:sz w:val="28"/>
          <w:szCs w:val="28"/>
        </w:rPr>
        <w:t xml:space="preserve"> </w:t>
      </w:r>
      <w:r w:rsidR="00BE2583" w:rsidRPr="005516AC">
        <w:rPr>
          <w:rFonts w:asciiTheme="majorEastAsia" w:eastAsiaTheme="majorEastAsia" w:hAnsiTheme="majorEastAsia" w:cs="HGｺﾞｼｯｸM" w:hint="eastAsia"/>
          <w:sz w:val="28"/>
          <w:szCs w:val="28"/>
        </w:rPr>
        <w:t>空家等に関する補助制度等</w:t>
      </w: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t>(1)</w:t>
      </w:r>
      <w:r w:rsidRPr="00BE2583">
        <w:rPr>
          <w:rFonts w:asciiTheme="majorEastAsia" w:eastAsiaTheme="majorEastAsia" w:hAnsiTheme="majorEastAsia" w:cs="HGｺﾞｼｯｸM" w:hint="eastAsia"/>
          <w:sz w:val="24"/>
          <w:szCs w:val="24"/>
        </w:rPr>
        <w:t>大豊町老朽住宅除去事業費補助金</w:t>
      </w:r>
    </w:p>
    <w:p w:rsidR="00BE2583" w:rsidRPr="00BE2583" w:rsidRDefault="00BE2583" w:rsidP="00BE2583">
      <w:pPr>
        <w:autoSpaceDE w:val="0"/>
        <w:autoSpaceDN w:val="0"/>
        <w:adjustRightInd w:val="0"/>
        <w:ind w:leftChars="67" w:left="141"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ア</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概要</w:t>
      </w:r>
    </w:p>
    <w:p w:rsidR="00BE2583" w:rsidRPr="00BE2583" w:rsidRDefault="00BE2583" w:rsidP="004524AC">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本町は、平成</w:t>
      </w:r>
      <w:r w:rsidR="00B55F10">
        <w:rPr>
          <w:rFonts w:asciiTheme="majorEastAsia" w:eastAsiaTheme="majorEastAsia" w:hAnsiTheme="majorEastAsia" w:cs="HGｺﾞｼｯｸM" w:hint="eastAsia"/>
          <w:sz w:val="24"/>
          <w:szCs w:val="24"/>
        </w:rPr>
        <w:t>27</w:t>
      </w:r>
      <w:r w:rsidRPr="00BE2583">
        <w:rPr>
          <w:rFonts w:asciiTheme="majorEastAsia" w:eastAsiaTheme="majorEastAsia" w:hAnsiTheme="majorEastAsia" w:cs="HGｺﾞｼｯｸM" w:hint="eastAsia"/>
          <w:sz w:val="24"/>
          <w:szCs w:val="24"/>
        </w:rPr>
        <w:t>年度から、老朽化した木造住宅の除去に関する補助制度を導入しています。これは、倒壊や火災により周囲の住民に被害を及ぼすおそれのある老朽住宅を取壊し、地域の住環境を改善することを目的として、導入したものです。</w:t>
      </w:r>
    </w:p>
    <w:p w:rsidR="00BE2583" w:rsidRPr="00BE2583" w:rsidRDefault="00BE2583" w:rsidP="00BE2583">
      <w:pPr>
        <w:autoSpaceDE w:val="0"/>
        <w:autoSpaceDN w:val="0"/>
        <w:adjustRightInd w:val="0"/>
        <w:ind w:leftChars="67" w:left="141"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イ</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補助制度の詳細</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昭和</w:t>
      </w:r>
      <w:r w:rsidR="00B55F10">
        <w:rPr>
          <w:rFonts w:asciiTheme="majorEastAsia" w:eastAsiaTheme="majorEastAsia" w:hAnsiTheme="majorEastAsia" w:cs="HGｺﾞｼｯｸM" w:hint="eastAsia"/>
          <w:sz w:val="24"/>
          <w:szCs w:val="24"/>
        </w:rPr>
        <w:t>56</w:t>
      </w:r>
      <w:r w:rsidRPr="00BE2583">
        <w:rPr>
          <w:rFonts w:asciiTheme="majorEastAsia" w:eastAsiaTheme="majorEastAsia" w:hAnsiTheme="majorEastAsia" w:cs="HGｺﾞｼｯｸM" w:hint="eastAsia"/>
          <w:sz w:val="24"/>
          <w:szCs w:val="24"/>
        </w:rPr>
        <w:t>年</w:t>
      </w:r>
      <w:r w:rsidR="00B55F10">
        <w:rPr>
          <w:rFonts w:asciiTheme="majorEastAsia" w:eastAsiaTheme="majorEastAsia" w:hAnsiTheme="majorEastAsia" w:cs="HGｺﾞｼｯｸM" w:hint="eastAsia"/>
          <w:sz w:val="24"/>
          <w:szCs w:val="24"/>
        </w:rPr>
        <w:t>5</w:t>
      </w:r>
      <w:r w:rsidRPr="00BE2583">
        <w:rPr>
          <w:rFonts w:asciiTheme="majorEastAsia" w:eastAsiaTheme="majorEastAsia" w:hAnsiTheme="majorEastAsia" w:cs="HGｺﾞｼｯｸM" w:hint="eastAsia"/>
          <w:sz w:val="24"/>
          <w:szCs w:val="24"/>
        </w:rPr>
        <w:t>月</w:t>
      </w:r>
      <w:r w:rsidR="00B55F10">
        <w:rPr>
          <w:rFonts w:asciiTheme="majorEastAsia" w:eastAsiaTheme="majorEastAsia" w:hAnsiTheme="majorEastAsia" w:cs="HGｺﾞｼｯｸM" w:hint="eastAsia"/>
          <w:sz w:val="24"/>
          <w:szCs w:val="24"/>
        </w:rPr>
        <w:t>31</w:t>
      </w:r>
      <w:r w:rsidRPr="00BE2583">
        <w:rPr>
          <w:rFonts w:asciiTheme="majorEastAsia" w:eastAsiaTheme="majorEastAsia" w:hAnsiTheme="majorEastAsia" w:cs="HGｺﾞｼｯｸM" w:hint="eastAsia"/>
          <w:sz w:val="24"/>
          <w:szCs w:val="24"/>
        </w:rPr>
        <w:t>日以前に建築され、地震等による家屋倒壊や火災により地域における多数の者の避難を妨げる恐れがある老朽住宅の解体工事に係る費用に対して補助をします。</w:t>
      </w:r>
    </w:p>
    <w:p w:rsidR="00BE2583" w:rsidRPr="00BE2583" w:rsidRDefault="00BE2583" w:rsidP="00BE2583">
      <w:pPr>
        <w:autoSpaceDE w:val="0"/>
        <w:autoSpaceDN w:val="0"/>
        <w:adjustRightInd w:val="0"/>
        <w:rPr>
          <w:rFonts w:asciiTheme="majorEastAsia" w:eastAsiaTheme="majorEastAsia" w:hAnsiTheme="majorEastAsia" w:cs="HGｺﾞｼｯｸM"/>
          <w:sz w:val="24"/>
          <w:szCs w:val="24"/>
        </w:rPr>
      </w:pP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w:t>
      </w:r>
      <w:r w:rsidRPr="00BE2583">
        <w:rPr>
          <w:rFonts w:asciiTheme="majorEastAsia" w:eastAsiaTheme="majorEastAsia" w:hAnsiTheme="majorEastAsia" w:cs="HGｺﾞｼｯｸM"/>
          <w:sz w:val="24"/>
          <w:szCs w:val="24"/>
        </w:rPr>
        <w:t>2</w:t>
      </w:r>
      <w:r w:rsidRPr="00BE2583">
        <w:rPr>
          <w:rFonts w:asciiTheme="majorEastAsia" w:eastAsiaTheme="majorEastAsia" w:hAnsiTheme="majorEastAsia" w:cs="HGｺﾞｼｯｸM" w:hint="eastAsia"/>
          <w:sz w:val="24"/>
          <w:szCs w:val="24"/>
        </w:rPr>
        <w:t>）空家の定期借家による支援</w:t>
      </w:r>
    </w:p>
    <w:p w:rsidR="00BE2583" w:rsidRPr="00BE2583" w:rsidRDefault="00BE2583" w:rsidP="00BE2583">
      <w:pPr>
        <w:autoSpaceDE w:val="0"/>
        <w:autoSpaceDN w:val="0"/>
        <w:adjustRightInd w:val="0"/>
        <w:ind w:firstLineChars="200" w:firstLine="48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ア</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概要</w:t>
      </w:r>
      <w:r w:rsidRPr="00BE2583">
        <w:rPr>
          <w:rFonts w:asciiTheme="majorEastAsia" w:eastAsiaTheme="majorEastAsia" w:hAnsiTheme="majorEastAsia" w:cs="HGｺﾞｼｯｸM"/>
          <w:sz w:val="24"/>
          <w:szCs w:val="24"/>
        </w:rPr>
        <w:t xml:space="preserve"> </w:t>
      </w:r>
    </w:p>
    <w:p w:rsidR="00BE2583" w:rsidRPr="00BE2583" w:rsidRDefault="00B55F10" w:rsidP="00BE2583">
      <w:pPr>
        <w:autoSpaceDE w:val="0"/>
        <w:autoSpaceDN w:val="0"/>
        <w:adjustRightInd w:val="0"/>
        <w:ind w:leftChars="202" w:left="424" w:firstLineChars="117" w:firstLine="281"/>
        <w:rPr>
          <w:rFonts w:asciiTheme="majorEastAsia" w:eastAsiaTheme="majorEastAsia" w:hAnsiTheme="majorEastAsia" w:cs="HGｺﾞｼｯｸM"/>
          <w:sz w:val="24"/>
          <w:szCs w:val="24"/>
        </w:rPr>
      </w:pPr>
      <w:r>
        <w:rPr>
          <w:rFonts w:asciiTheme="majorEastAsia" w:eastAsiaTheme="majorEastAsia" w:hAnsiTheme="majorEastAsia" w:cs="HGｺﾞｼｯｸM" w:hint="eastAsia"/>
          <w:sz w:val="24"/>
          <w:szCs w:val="24"/>
        </w:rPr>
        <w:t>町は、</w:t>
      </w:r>
      <w:r w:rsidR="00BE2583" w:rsidRPr="00BE2583">
        <w:rPr>
          <w:rFonts w:asciiTheme="majorEastAsia" w:eastAsiaTheme="majorEastAsia" w:hAnsiTheme="majorEastAsia" w:cs="HGｺﾞｼｯｸM" w:hint="eastAsia"/>
          <w:sz w:val="24"/>
          <w:szCs w:val="24"/>
        </w:rPr>
        <w:t>空家を住宅確保要配慮者等に公的賃貸住宅として供給し、居住支援を行うため、約</w:t>
      </w:r>
      <w:r w:rsidR="00BE2583" w:rsidRPr="00BE2583">
        <w:rPr>
          <w:rFonts w:asciiTheme="majorEastAsia" w:eastAsiaTheme="majorEastAsia" w:hAnsiTheme="majorEastAsia" w:cs="HGｺﾞｼｯｸM"/>
          <w:sz w:val="24"/>
          <w:szCs w:val="24"/>
        </w:rPr>
        <w:t>10</w:t>
      </w:r>
      <w:r w:rsidR="00BE2583" w:rsidRPr="00BE2583">
        <w:rPr>
          <w:rFonts w:asciiTheme="majorEastAsia" w:eastAsiaTheme="majorEastAsia" w:hAnsiTheme="majorEastAsia" w:cs="HGｺﾞｼｯｸM" w:hint="eastAsia"/>
          <w:sz w:val="24"/>
          <w:szCs w:val="24"/>
        </w:rPr>
        <w:t>年間借り上げることで、空家の所有者の適正な維持管理を支援します。</w:t>
      </w:r>
    </w:p>
    <w:p w:rsidR="00BE2583" w:rsidRPr="00BE2583" w:rsidRDefault="00BE2583" w:rsidP="00BE2583">
      <w:pPr>
        <w:autoSpaceDE w:val="0"/>
        <w:autoSpaceDN w:val="0"/>
        <w:adjustRightInd w:val="0"/>
        <w:ind w:leftChars="68" w:left="143" w:firstLine="36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イ</w:t>
      </w:r>
      <w:r w:rsidRPr="00BE2583">
        <w:rPr>
          <w:rFonts w:asciiTheme="majorEastAsia" w:eastAsiaTheme="majorEastAsia" w:hAnsiTheme="majorEastAsia" w:cs="HGｺﾞｼｯｸM"/>
          <w:sz w:val="24"/>
          <w:szCs w:val="24"/>
        </w:rPr>
        <w:t xml:space="preserve"> </w:t>
      </w:r>
      <w:r w:rsidRPr="00BE2583">
        <w:rPr>
          <w:rFonts w:asciiTheme="majorEastAsia" w:eastAsiaTheme="majorEastAsia" w:hAnsiTheme="majorEastAsia" w:cs="HGｺﾞｼｯｸM" w:hint="eastAsia"/>
          <w:sz w:val="24"/>
          <w:szCs w:val="24"/>
        </w:rPr>
        <w:t>支援の内容</w:t>
      </w:r>
    </w:p>
    <w:p w:rsidR="00BE2583" w:rsidRPr="00BE2583" w:rsidRDefault="00BE2583" w:rsidP="00BE2583">
      <w:pPr>
        <w:autoSpaceDE w:val="0"/>
        <w:autoSpaceDN w:val="0"/>
        <w:adjustRightInd w:val="0"/>
        <w:ind w:firstLine="48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・固定資産税相当額で借り上げるため、固定資産税の負担が軽減されます。</w:t>
      </w:r>
    </w:p>
    <w:p w:rsidR="00BE2583" w:rsidRPr="00BE2583" w:rsidRDefault="00BE2583" w:rsidP="00BE2583">
      <w:pPr>
        <w:autoSpaceDE w:val="0"/>
        <w:autoSpaceDN w:val="0"/>
        <w:adjustRightInd w:val="0"/>
        <w:ind w:left="48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・空家を公的賃貸住宅として町が管理するため、空家の維持管理に要する費用が軽減されます。</w:t>
      </w:r>
    </w:p>
    <w:p w:rsidR="00BE2583" w:rsidRPr="00BE2583" w:rsidRDefault="00BE2583" w:rsidP="00BE2583">
      <w:pPr>
        <w:autoSpaceDE w:val="0"/>
        <w:autoSpaceDN w:val="0"/>
        <w:adjustRightInd w:val="0"/>
        <w:ind w:leftChars="67" w:left="141"/>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sz w:val="24"/>
          <w:szCs w:val="24"/>
        </w:rPr>
        <w:lastRenderedPageBreak/>
        <w:t xml:space="preserve">(3) </w:t>
      </w:r>
      <w:r w:rsidRPr="00BE2583">
        <w:rPr>
          <w:rFonts w:asciiTheme="majorEastAsia" w:eastAsiaTheme="majorEastAsia" w:hAnsiTheme="majorEastAsia" w:cs="HGｺﾞｼｯｸM" w:hint="eastAsia"/>
          <w:sz w:val="24"/>
          <w:szCs w:val="24"/>
        </w:rPr>
        <w:t>本計画における補助制度に対する考え方</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空家等に関する補助制度は、空家等対策に関し、一定の効果が見込まれますが、本計画策定の時点においては、具体的な効果を検証するに至っていません。</w:t>
      </w:r>
    </w:p>
    <w:p w:rsidR="00BE2583" w:rsidRPr="00BE2583" w:rsidRDefault="00BE2583" w:rsidP="00BE2583">
      <w:pPr>
        <w:autoSpaceDE w:val="0"/>
        <w:autoSpaceDN w:val="0"/>
        <w:adjustRightInd w:val="0"/>
        <w:ind w:leftChars="202" w:left="424" w:firstLineChars="100" w:firstLine="240"/>
        <w:rPr>
          <w:rFonts w:asciiTheme="majorEastAsia" w:eastAsiaTheme="majorEastAsia" w:hAnsiTheme="majorEastAsia" w:cs="HGｺﾞｼｯｸM"/>
          <w:sz w:val="24"/>
          <w:szCs w:val="24"/>
        </w:rPr>
      </w:pPr>
      <w:r w:rsidRPr="00BE2583">
        <w:rPr>
          <w:rFonts w:asciiTheme="majorEastAsia" w:eastAsiaTheme="majorEastAsia" w:hAnsiTheme="majorEastAsia" w:cs="HGｺﾞｼｯｸM" w:hint="eastAsia"/>
          <w:sz w:val="24"/>
          <w:szCs w:val="24"/>
        </w:rPr>
        <w:t>このため、本町における空家等に関する補助制度については、その効果の検証を待って、今後の</w:t>
      </w:r>
      <w:r w:rsidR="00B55F10">
        <w:rPr>
          <w:rFonts w:asciiTheme="majorEastAsia" w:eastAsiaTheme="majorEastAsia" w:hAnsiTheme="majorEastAsia" w:cs="HGｺﾞｼｯｸM" w:hint="eastAsia"/>
          <w:sz w:val="24"/>
          <w:szCs w:val="24"/>
        </w:rPr>
        <w:t>在り方</w:t>
      </w:r>
      <w:r w:rsidRPr="00BE2583">
        <w:rPr>
          <w:rFonts w:asciiTheme="majorEastAsia" w:eastAsiaTheme="majorEastAsia" w:hAnsiTheme="majorEastAsia" w:cs="HGｺﾞｼｯｸM" w:hint="eastAsia"/>
          <w:sz w:val="24"/>
          <w:szCs w:val="24"/>
        </w:rPr>
        <w:t>を記すこととします。</w:t>
      </w:r>
    </w:p>
    <w:p w:rsidR="00BE2583" w:rsidRPr="00B55F10" w:rsidRDefault="00BE2583" w:rsidP="00BE2583">
      <w:pPr>
        <w:autoSpaceDE w:val="0"/>
        <w:autoSpaceDN w:val="0"/>
        <w:adjustRightInd w:val="0"/>
        <w:rPr>
          <w:rFonts w:asciiTheme="majorEastAsia" w:eastAsiaTheme="majorEastAsia" w:hAnsiTheme="majorEastAsia" w:cs="HGｺﾞｼｯｸM"/>
          <w:sz w:val="36"/>
          <w:szCs w:val="36"/>
        </w:rPr>
      </w:pPr>
    </w:p>
    <w:p w:rsidR="00BE2583" w:rsidRPr="00262F0F" w:rsidRDefault="00BE2583" w:rsidP="00BE2583">
      <w:pPr>
        <w:tabs>
          <w:tab w:val="left" w:pos="1540"/>
        </w:tabs>
        <w:autoSpaceDE w:val="0"/>
        <w:autoSpaceDN w:val="0"/>
        <w:adjustRightInd w:val="0"/>
        <w:rPr>
          <w:rFonts w:asciiTheme="majorEastAsia" w:eastAsiaTheme="majorEastAsia" w:hAnsiTheme="majorEastAsia" w:cs="HGｺﾞｼｯｸM"/>
          <w:sz w:val="36"/>
          <w:szCs w:val="36"/>
        </w:rPr>
      </w:pPr>
      <w:r w:rsidRPr="00262F0F">
        <w:rPr>
          <w:rFonts w:asciiTheme="majorEastAsia" w:eastAsiaTheme="majorEastAsia" w:hAnsiTheme="majorEastAsia" w:cs="HGｺﾞｼｯｸM"/>
          <w:sz w:val="36"/>
          <w:szCs w:val="36"/>
        </w:rPr>
        <w:tab/>
      </w:r>
    </w:p>
    <w:p w:rsidR="00BE2583" w:rsidRPr="00262F0F" w:rsidRDefault="00BE2583"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036332" w:rsidRDefault="00036332" w:rsidP="00BE2583">
      <w:pPr>
        <w:autoSpaceDE w:val="0"/>
        <w:autoSpaceDN w:val="0"/>
        <w:adjustRightInd w:val="0"/>
        <w:rPr>
          <w:rFonts w:asciiTheme="majorEastAsia" w:eastAsiaTheme="majorEastAsia" w:hAnsiTheme="majorEastAsia" w:cs="HGｺﾞｼｯｸM"/>
          <w:sz w:val="36"/>
          <w:szCs w:val="36"/>
        </w:rPr>
      </w:pPr>
    </w:p>
    <w:p w:rsidR="00BE2583" w:rsidRPr="00262F0F" w:rsidRDefault="00BE2583" w:rsidP="00BE2583">
      <w:pPr>
        <w:autoSpaceDE w:val="0"/>
        <w:autoSpaceDN w:val="0"/>
        <w:adjustRightInd w:val="0"/>
        <w:rPr>
          <w:rFonts w:asciiTheme="majorEastAsia" w:eastAsiaTheme="majorEastAsia" w:hAnsiTheme="majorEastAsia" w:cs="HGｺﾞｼｯｸM"/>
          <w:sz w:val="36"/>
          <w:szCs w:val="36"/>
        </w:rPr>
      </w:pPr>
      <w:r w:rsidRPr="00262F0F">
        <w:rPr>
          <w:rFonts w:asciiTheme="majorEastAsia" w:eastAsiaTheme="majorEastAsia" w:hAnsiTheme="majorEastAsia" w:cs="HGｺﾞｼｯｸM" w:hint="eastAsia"/>
          <w:sz w:val="36"/>
          <w:szCs w:val="36"/>
        </w:rPr>
        <w:lastRenderedPageBreak/>
        <w:t>資料編</w:t>
      </w:r>
    </w:p>
    <w:p w:rsidR="00036332" w:rsidRPr="00036332" w:rsidRDefault="00B5479E" w:rsidP="00036332">
      <w:pPr>
        <w:autoSpaceDE w:val="0"/>
        <w:autoSpaceDN w:val="0"/>
        <w:adjustRightInd w:val="0"/>
        <w:rPr>
          <w:rFonts w:ascii="ＭＳ Ｐゴシック" w:eastAsia="ＭＳ Ｐゴシック" w:hAnsi="ＭＳ Ｐゴシック" w:cs="ＭＳ Ｐゴシック"/>
          <w:kern w:val="0"/>
          <w:sz w:val="24"/>
          <w:szCs w:val="24"/>
        </w:rPr>
      </w:pPr>
      <w:r>
        <w:rPr>
          <w:rFonts w:asciiTheme="majorEastAsia" w:eastAsiaTheme="majorEastAsia" w:hAnsiTheme="majorEastAsia" w:cs="HGｺﾞｼｯｸM"/>
          <w:b/>
          <w:sz w:val="28"/>
          <w:szCs w:val="28"/>
        </w:rPr>
        <w:t>1</w:t>
      </w:r>
      <w:r w:rsidR="00FB75A9">
        <w:rPr>
          <w:rFonts w:asciiTheme="majorEastAsia" w:eastAsiaTheme="majorEastAsia" w:hAnsiTheme="majorEastAsia" w:cs="HGｺﾞｼｯｸM"/>
          <w:b/>
          <w:sz w:val="28"/>
          <w:szCs w:val="28"/>
        </w:rPr>
        <w:t xml:space="preserve"> </w:t>
      </w:r>
      <w:r w:rsidR="0053403E">
        <w:rPr>
          <w:rFonts w:asciiTheme="majorEastAsia" w:eastAsiaTheme="majorEastAsia" w:hAnsiTheme="majorEastAsia" w:cs="HGｺﾞｼｯｸM" w:hint="eastAsia"/>
          <w:b/>
          <w:sz w:val="28"/>
          <w:szCs w:val="28"/>
        </w:rPr>
        <w:t xml:space="preserve"> </w:t>
      </w:r>
      <w:r w:rsidR="00036332" w:rsidRPr="00036332">
        <w:rPr>
          <w:rFonts w:ascii="ＭＳ Ｐゴシック" w:eastAsia="ＭＳ Ｐゴシック" w:hAnsi="ＭＳ Ｐゴシック" w:cs="ＭＳ Ｐゴシック"/>
          <w:b/>
          <w:bCs/>
          <w:kern w:val="0"/>
          <w:sz w:val="24"/>
          <w:szCs w:val="24"/>
        </w:rPr>
        <w:t>空家等対策の推進に関する特別措置法</w:t>
      </w:r>
      <w:r w:rsidR="00036332" w:rsidRPr="00036332">
        <w:rPr>
          <w:rFonts w:ascii="ＭＳ Ｐゴシック" w:eastAsia="ＭＳ Ｐゴシック" w:hAnsi="ＭＳ Ｐゴシック" w:cs="ＭＳ Ｐゴシック"/>
          <w:b/>
          <w:bCs/>
          <w:kern w:val="0"/>
          <w:sz w:val="24"/>
          <w:szCs w:val="24"/>
        </w:rPr>
        <w:br/>
        <w:t>（平成二十六年十一月二十七日法律第百二十七号）</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（目的）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第一条</w:t>
      </w:r>
      <w:r w:rsidRPr="00036332">
        <w:rPr>
          <w:rFonts w:ascii="ＭＳ Ｐゴシック" w:eastAsia="ＭＳ Ｐゴシック" w:hAnsi="ＭＳ Ｐゴシック" w:cs="ＭＳ Ｐゴシック"/>
          <w:kern w:val="0"/>
          <w:sz w:val="24"/>
          <w:szCs w:val="24"/>
        </w:rPr>
        <w:t xml:space="preserve"> 　この法律は、適切な管理が行われていない空家等が防災、衛生、景観等の地域住民の生活環境に深刻な影響を及ぼしていることに鑑み、地域住民の生命、身体又は財産を保護するとともに、その生活環境の保全を図り、あわせて空家等の活用を促進するため、空家等に関する施策に関し、国による基本指針の策定、市町村（特別区を含む。第十条第二項を除き、以下同じ。）による空家等対策計画の作成その他の空家等に関する施策を推進するために必要な事項を定めることにより、空家等に関する施策を総合的かつ計画的に推進し、もって公共の福祉の増進と地域の振興に寄与することを目的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（定義）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第二条</w:t>
      </w:r>
      <w:r w:rsidRPr="00036332">
        <w:rPr>
          <w:rFonts w:ascii="ＭＳ Ｐゴシック" w:eastAsia="ＭＳ Ｐゴシック" w:hAnsi="ＭＳ Ｐゴシック" w:cs="ＭＳ Ｐゴシック"/>
          <w:kern w:val="0"/>
          <w:sz w:val="24"/>
          <w:szCs w:val="24"/>
        </w:rPr>
        <w:t xml:space="preserve"> 　この法律において「空家等」とは、建築物又はこれに附属する工作物であって居住その他の使用がなされていないことが常態であるもの及びその敷地（立木その他の土地に定着する物を含む。）をいう。ただし、国又は地方公共団体が所有し、又は管理するものを除く。 </w:t>
      </w:r>
    </w:p>
    <w:p w:rsidR="00036332" w:rsidRPr="00036332" w:rsidRDefault="00B5479E"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2</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この法律において「特定空家等」とは、そのまま放置すれば倒壊等著しく保安上危険となるおそれのある状態又は著しく衛生上有害となるおそれのある状態、適切な管理が行われていないことにより著しく景観を損なっている状態その他周辺の生活環境の保全を図るために放置することが不適切である状態にあると認められる空家等をいう。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（空家等の所有者等の責務）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第三条</w:t>
      </w:r>
      <w:r w:rsidRPr="00036332">
        <w:rPr>
          <w:rFonts w:ascii="ＭＳ Ｐゴシック" w:eastAsia="ＭＳ Ｐゴシック" w:hAnsi="ＭＳ Ｐゴシック" w:cs="ＭＳ Ｐゴシック"/>
          <w:kern w:val="0"/>
          <w:sz w:val="24"/>
          <w:szCs w:val="24"/>
        </w:rPr>
        <w:t xml:space="preserve"> 　空家等の所有者又は管理者（以下「所有者等」という。）は、周辺の生活環境に悪影響を及ぼさないよう、空家等の適切な管理に努めるものとする。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（市町村の責務）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lastRenderedPageBreak/>
        <w:t>第四条</w:t>
      </w:r>
      <w:r w:rsidRPr="00036332">
        <w:rPr>
          <w:rFonts w:ascii="ＭＳ Ｐゴシック" w:eastAsia="ＭＳ Ｐゴシック" w:hAnsi="ＭＳ Ｐゴシック" w:cs="ＭＳ Ｐゴシック"/>
          <w:kern w:val="0"/>
          <w:sz w:val="24"/>
          <w:szCs w:val="24"/>
        </w:rPr>
        <w:t xml:space="preserve"> 　市町村は、第六条第一項に規定する空家等対策計画の作成及びこれに基づく空家等に関する対策の実施その他の空家等に関する必要な措置を適切に講ずるよう努めるものとする。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（基本指針）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第五条</w:t>
      </w:r>
      <w:r w:rsidRPr="00036332">
        <w:rPr>
          <w:rFonts w:ascii="ＭＳ Ｐゴシック" w:eastAsia="ＭＳ Ｐゴシック" w:hAnsi="ＭＳ Ｐゴシック" w:cs="ＭＳ Ｐゴシック"/>
          <w:kern w:val="0"/>
          <w:sz w:val="24"/>
          <w:szCs w:val="24"/>
        </w:rPr>
        <w:t xml:space="preserve"> 　国土交通大臣及び総務大臣は、空家等に関する施策を総合的かつ計画的に実施するための基本的な指針（以下「基本指針」という。）を定めるものとする。 </w:t>
      </w:r>
    </w:p>
    <w:p w:rsidR="00036332" w:rsidRPr="00036332" w:rsidRDefault="00B5479E"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基本指針においては、次に掲げる事項を定めるものとする。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一 </w:t>
      </w:r>
      <w:r w:rsidRPr="00036332">
        <w:rPr>
          <w:rFonts w:ascii="ＭＳ Ｐゴシック" w:eastAsia="ＭＳ Ｐゴシック" w:hAnsi="ＭＳ Ｐゴシック" w:cs="ＭＳ Ｐゴシック"/>
          <w:kern w:val="0"/>
          <w:sz w:val="24"/>
          <w:szCs w:val="24"/>
        </w:rPr>
        <w:t xml:space="preserve">　空家等に関する施策の実施に関する基本的な事項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二 </w:t>
      </w:r>
      <w:r w:rsidRPr="00036332">
        <w:rPr>
          <w:rFonts w:ascii="ＭＳ Ｐゴシック" w:eastAsia="ＭＳ Ｐゴシック" w:hAnsi="ＭＳ Ｐゴシック" w:cs="ＭＳ Ｐゴシック"/>
          <w:kern w:val="0"/>
          <w:sz w:val="24"/>
          <w:szCs w:val="24"/>
        </w:rPr>
        <w:t xml:space="preserve">　次条第一項に規定する空家等対策計画に関する事項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三 </w:t>
      </w:r>
      <w:r w:rsidRPr="00036332">
        <w:rPr>
          <w:rFonts w:ascii="ＭＳ Ｐゴシック" w:eastAsia="ＭＳ Ｐゴシック" w:hAnsi="ＭＳ Ｐゴシック" w:cs="ＭＳ Ｐゴシック"/>
          <w:kern w:val="0"/>
          <w:sz w:val="24"/>
          <w:szCs w:val="24"/>
        </w:rPr>
        <w:t xml:space="preserve">　その他空家等に関する施策を総合的かつ計画的に実施するために必要な事項 </w:t>
      </w:r>
    </w:p>
    <w:p w:rsidR="00036332" w:rsidRPr="00036332" w:rsidRDefault="00B5479E"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国土交通大臣及び総務大臣は、基本指針を定め、又はこれを変更しようとするときは、あらかじめ、関係行政機関の長に協議するものとする。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4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国土交通大臣及び総務大臣は、基本指針を定め、又はこれを変更したときは、遅滞なく、これを公表しなければならない。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（空家等対策計画）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第六条</w:t>
      </w:r>
      <w:r w:rsidRPr="00036332">
        <w:rPr>
          <w:rFonts w:ascii="ＭＳ Ｐゴシック" w:eastAsia="ＭＳ Ｐゴシック" w:hAnsi="ＭＳ Ｐゴシック" w:cs="ＭＳ Ｐゴシック"/>
          <w:kern w:val="0"/>
          <w:sz w:val="24"/>
          <w:szCs w:val="24"/>
        </w:rPr>
        <w:t xml:space="preserve"> 　市町村は、その区域内で空家等に関する対策を総合的かつ計画的に実施するため、基本指針に即して、空家等に関する対策についての計画（以下「空家等対策計画」という。）を定めることができる。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空家等対策計画においては、次に掲げる事項を定めるものとする。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一 </w:t>
      </w:r>
      <w:r w:rsidRPr="00036332">
        <w:rPr>
          <w:rFonts w:ascii="ＭＳ Ｐゴシック" w:eastAsia="ＭＳ Ｐゴシック" w:hAnsi="ＭＳ Ｐゴシック" w:cs="ＭＳ Ｐゴシック"/>
          <w:kern w:val="0"/>
          <w:sz w:val="24"/>
          <w:szCs w:val="24"/>
        </w:rPr>
        <w:t xml:space="preserve">　空家等に関する対策の対象とする地区及び対象とする空家等の種類その他の空家等に関する対策に関する基本的な方針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二 </w:t>
      </w:r>
      <w:r w:rsidRPr="00036332">
        <w:rPr>
          <w:rFonts w:ascii="ＭＳ Ｐゴシック" w:eastAsia="ＭＳ Ｐゴシック" w:hAnsi="ＭＳ Ｐゴシック" w:cs="ＭＳ Ｐゴシック"/>
          <w:kern w:val="0"/>
          <w:sz w:val="24"/>
          <w:szCs w:val="24"/>
        </w:rPr>
        <w:t xml:space="preserve">　計画期間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三 </w:t>
      </w:r>
      <w:r w:rsidRPr="00036332">
        <w:rPr>
          <w:rFonts w:ascii="ＭＳ Ｐゴシック" w:eastAsia="ＭＳ Ｐゴシック" w:hAnsi="ＭＳ Ｐゴシック" w:cs="ＭＳ Ｐゴシック"/>
          <w:kern w:val="0"/>
          <w:sz w:val="24"/>
          <w:szCs w:val="24"/>
        </w:rPr>
        <w:t xml:space="preserve">　空家等の調査に関する事項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四 </w:t>
      </w:r>
      <w:r w:rsidRPr="00036332">
        <w:rPr>
          <w:rFonts w:ascii="ＭＳ Ｐゴシック" w:eastAsia="ＭＳ Ｐゴシック" w:hAnsi="ＭＳ Ｐゴシック" w:cs="ＭＳ Ｐゴシック"/>
          <w:kern w:val="0"/>
          <w:sz w:val="24"/>
          <w:szCs w:val="24"/>
        </w:rPr>
        <w:t xml:space="preserve">　所有者等による空家等の適切な管理の促進に関する事項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lastRenderedPageBreak/>
        <w:t xml:space="preserve">五 </w:t>
      </w:r>
      <w:r w:rsidRPr="00036332">
        <w:rPr>
          <w:rFonts w:ascii="ＭＳ Ｐゴシック" w:eastAsia="ＭＳ Ｐゴシック" w:hAnsi="ＭＳ Ｐゴシック" w:cs="ＭＳ Ｐゴシック"/>
          <w:kern w:val="0"/>
          <w:sz w:val="24"/>
          <w:szCs w:val="24"/>
        </w:rPr>
        <w:t xml:space="preserve">　空家等及び除却した空家等に係る跡地（以下「空家等の跡地」という。）の活用の促進に関する事項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六 </w:t>
      </w:r>
      <w:r w:rsidRPr="00036332">
        <w:rPr>
          <w:rFonts w:ascii="ＭＳ Ｐゴシック" w:eastAsia="ＭＳ Ｐゴシック" w:hAnsi="ＭＳ Ｐゴシック" w:cs="ＭＳ Ｐゴシック"/>
          <w:kern w:val="0"/>
          <w:sz w:val="24"/>
          <w:szCs w:val="24"/>
        </w:rPr>
        <w:t xml:space="preserve">　特定空家等に対する措置（第十四条第一項の規定による助言若しくは指導、同条第二項の規定による勧告、同条第三項の規定による命令又は同条第九項若しくは第十項の規定による代執行をいう。以下同じ。）その他の特定空家等への対処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七 </w:t>
      </w:r>
      <w:r w:rsidRPr="00036332">
        <w:rPr>
          <w:rFonts w:ascii="ＭＳ Ｐゴシック" w:eastAsia="ＭＳ Ｐゴシック" w:hAnsi="ＭＳ Ｐゴシック" w:cs="ＭＳ Ｐゴシック"/>
          <w:kern w:val="0"/>
          <w:sz w:val="24"/>
          <w:szCs w:val="24"/>
        </w:rPr>
        <w:t xml:space="preserve">　住民等からの空家等に関する相談への対応に関する事項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八 </w:t>
      </w:r>
      <w:r w:rsidRPr="00036332">
        <w:rPr>
          <w:rFonts w:ascii="ＭＳ Ｐゴシック" w:eastAsia="ＭＳ Ｐゴシック" w:hAnsi="ＭＳ Ｐゴシック" w:cs="ＭＳ Ｐゴシック"/>
          <w:kern w:val="0"/>
          <w:sz w:val="24"/>
          <w:szCs w:val="24"/>
        </w:rPr>
        <w:t xml:space="preserve">　空家等に関する対策の実施体制に関する事項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 xml:space="preserve">九 </w:t>
      </w:r>
      <w:r w:rsidRPr="00036332">
        <w:rPr>
          <w:rFonts w:ascii="ＭＳ Ｐゴシック" w:eastAsia="ＭＳ Ｐゴシック" w:hAnsi="ＭＳ Ｐゴシック" w:cs="ＭＳ Ｐゴシック"/>
          <w:kern w:val="0"/>
          <w:sz w:val="24"/>
          <w:szCs w:val="24"/>
        </w:rPr>
        <w:t xml:space="preserve">　その他空家等に関する対策の実施に関し必要な事項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市町村は、空家等対策計画を定め、又はこれを変更したときは、遅滞なく、これを公表しなければならない。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4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市町村は、都道府県知事に対し、空家等対策計画の作成及び変更並びに実施に関し、情報の提供、技術的な助言その他必要な援助を求めることができる。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（協議会）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第七条</w:t>
      </w:r>
      <w:r w:rsidRPr="00036332">
        <w:rPr>
          <w:rFonts w:ascii="ＭＳ Ｐゴシック" w:eastAsia="ＭＳ Ｐゴシック" w:hAnsi="ＭＳ Ｐゴシック" w:cs="ＭＳ Ｐゴシック"/>
          <w:kern w:val="0"/>
          <w:sz w:val="24"/>
          <w:szCs w:val="24"/>
        </w:rPr>
        <w:t xml:space="preserve"> 　市町村は、空家等対策計画の作成及び変更並びに実施に関する協議を行うための協議会（以下この条において「協議会」という。）を組織することができる。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協議会は、市町村長（特別区の区長を含む。以下同じ。）のほか、地域住民、市町村の議会の議員、法務、不動産、建築、福祉、文化等に関する学識経験者その他の市町村長が必要と認める者をもって構成す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前二項に定めるもののほか、協議会の運営に関し必要な事項は、協議会が定める。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（都道府県による援助）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第八条</w:t>
      </w:r>
      <w:r w:rsidRPr="00036332">
        <w:rPr>
          <w:rFonts w:ascii="ＭＳ Ｐゴシック" w:eastAsia="ＭＳ Ｐゴシック" w:hAnsi="ＭＳ Ｐゴシック" w:cs="ＭＳ Ｐゴシック"/>
          <w:kern w:val="0"/>
          <w:sz w:val="24"/>
          <w:szCs w:val="24"/>
        </w:rPr>
        <w:t xml:space="preserve"> 　都道府県知事は、空家等対策計画の作成及び変更並びに実施その他空家等に関しこの法律に基づき市町村が講ずる措置について、当該市町村に対する情報の提供及び技術的な助言、市町村相互間の連絡調整その他必要な援助を行うよう努めなければならない。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lastRenderedPageBreak/>
        <w:t xml:space="preserve">（立入調査等）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第九条</w:t>
      </w:r>
      <w:r w:rsidRPr="00036332">
        <w:rPr>
          <w:rFonts w:ascii="ＭＳ Ｐゴシック" w:eastAsia="ＭＳ Ｐゴシック" w:hAnsi="ＭＳ Ｐゴシック" w:cs="ＭＳ Ｐゴシック"/>
          <w:kern w:val="0"/>
          <w:sz w:val="24"/>
          <w:szCs w:val="24"/>
        </w:rPr>
        <w:t xml:space="preserve"> 　市町村長は、当該市町村の区域内にある空家等の所在及び当該空家等の所有者等を把握するための調査その他空家等に関しこの法律の施行のために必要な調査を行うことができる。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市町村長は、第十四条第一項から第三項までの規定の施行に必要な限度において、当該職員又はその委任した者に、空家等と認められる場所に立ち入って調査をさせることができる。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前項の規定により当該職員又はその委任した者を空家等と認められる場所に立ち入らせようとするときは、その五日前までに、当該空家等の所有者等にその旨を通知しなければならない。ただし、当該所有者等に対し通知することが困難であるときは、この限りで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4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第二項の規定により空家等と認められる場所に立ち入ろうとする者は、その身分を示す証明書を携帯し、関係者の請求があったときは、これを提示しなければならない。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5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第二項の規定による立入調査の権限は、犯罪捜査のために認められたものと解釈してはならない。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（空家等の所有者等に関する情報の利用等）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第十条</w:t>
      </w:r>
      <w:r w:rsidRPr="00036332">
        <w:rPr>
          <w:rFonts w:ascii="ＭＳ Ｐゴシック" w:eastAsia="ＭＳ Ｐゴシック" w:hAnsi="ＭＳ Ｐゴシック" w:cs="ＭＳ Ｐゴシック"/>
          <w:kern w:val="0"/>
          <w:sz w:val="24"/>
          <w:szCs w:val="24"/>
        </w:rPr>
        <w:t xml:space="preserve"> 　市町村長は、固定資産税の課税その他の事務のために利用する目的で保有する情報であって氏名その他の空家等の所有者等に関するものについては、この法律の施行のために必要な限度において、その保有に当たって特定された利用の目的以外の目的のために内部で利用す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都知事は、固定資産税の課税その他の事務で市町村が処理するものとされているもののうち特別区の存する区域においては都が処理するものとされているもののために利用する目的で都が保有する情報であって、特別区の区域内にある空家等の所有者等に関する</w:t>
      </w:r>
      <w:r w:rsidR="00036332" w:rsidRPr="00036332">
        <w:rPr>
          <w:rFonts w:ascii="ＭＳ Ｐゴシック" w:eastAsia="ＭＳ Ｐゴシック" w:hAnsi="ＭＳ Ｐゴシック" w:cs="ＭＳ Ｐゴシック"/>
          <w:kern w:val="0"/>
          <w:sz w:val="24"/>
          <w:szCs w:val="24"/>
        </w:rPr>
        <w:lastRenderedPageBreak/>
        <w:t xml:space="preserve">ものについて、当該特別区の区長から提供を求められたときは、この法律の施行のために必要な限度において、速やかに当該情報の提供を行うものとする。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前項に定めるもののほか、市町村長は、この法律の施行のために必要があるときは、関係する地方公共団体の長その他の者に対して、空家等の所有者等の把握に関し必要な情報の提供を求めることができる。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（空家等に関するデータベースの整備等）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第十一条</w:t>
      </w:r>
      <w:r w:rsidRPr="00036332">
        <w:rPr>
          <w:rFonts w:ascii="ＭＳ Ｐゴシック" w:eastAsia="ＭＳ Ｐゴシック" w:hAnsi="ＭＳ Ｐゴシック" w:cs="ＭＳ Ｐゴシック"/>
          <w:kern w:val="0"/>
          <w:sz w:val="24"/>
          <w:szCs w:val="24"/>
        </w:rPr>
        <w:t xml:space="preserve"> 　市町村は、空家等（建築物を販売し、又は賃貸する事業を行う者が販売し、又は賃貸するために所有し、又は管理するもの（周辺の生活環境に悪影響を及ぼさないよう適切に管理されているものに限る。）を除く。以下第十三条までにおいて同じ。）に関するデータベースの整備その他空家等に関する正確な情報を把握するために必要な措置を講ずるよう努めるもの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（所有者等による空家等の適切な管理の促進）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第十二条</w:t>
      </w:r>
      <w:r w:rsidRPr="00036332">
        <w:rPr>
          <w:rFonts w:ascii="ＭＳ Ｐゴシック" w:eastAsia="ＭＳ Ｐゴシック" w:hAnsi="ＭＳ Ｐゴシック" w:cs="ＭＳ Ｐゴシック"/>
          <w:kern w:val="0"/>
          <w:sz w:val="24"/>
          <w:szCs w:val="24"/>
        </w:rPr>
        <w:t xml:space="preserve"> 　市町村は、所有者等による空家等の適切な管理を促進するため、これらの者に対し、情報の提供、助言その他必要な援助を行うよう努めるものとする。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（空家等及び空家等の跡地の活用等）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第十三条</w:t>
      </w:r>
      <w:r w:rsidRPr="00036332">
        <w:rPr>
          <w:rFonts w:ascii="ＭＳ Ｐゴシック" w:eastAsia="ＭＳ Ｐゴシック" w:hAnsi="ＭＳ Ｐゴシック" w:cs="ＭＳ Ｐゴシック"/>
          <w:kern w:val="0"/>
          <w:sz w:val="24"/>
          <w:szCs w:val="24"/>
        </w:rPr>
        <w:t xml:space="preserve"> 　市町村は、空家等及び空家等の跡地（土地を販売し、又は賃貸する事業を行う者が販売し、又は賃貸するために所有し、又は管理するものを除く。）に関する情報の提供その他これらの活用のために必要な対策を講ずるよう努めるもの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（特定空家等に対する措置）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第十四条</w:t>
      </w:r>
      <w:r w:rsidRPr="00036332">
        <w:rPr>
          <w:rFonts w:ascii="ＭＳ Ｐゴシック" w:eastAsia="ＭＳ Ｐゴシック" w:hAnsi="ＭＳ Ｐゴシック" w:cs="ＭＳ Ｐゴシック"/>
          <w:kern w:val="0"/>
          <w:sz w:val="24"/>
          <w:szCs w:val="24"/>
        </w:rPr>
        <w:t xml:space="preserve"> 　市町村長は、特定空家等の所有者等に対し、当該特定空家等に関し、除却、修繕、立木竹の伐採その他周辺の生活環境の保全を図るために必要な措置（そのまま放置すれば倒壊等著しく保安上危険となるおそれのある状態又は著しく衛生上有害となるおそれのある状態にない特定空家等については、建築物の除却を除く。次項において同じ。）をとるよう助言又は指導をす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lastRenderedPageBreak/>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前項の規定による助言又は指導をした場合において、なお当該特定空家等の状態が改善されないと認めるときは、当該助言又は指導を受けた者に対し、相当の猶予期限を付けて、除却、修繕、立木竹の伐採その他周辺の生活環境の保全を図るために必要な措置をとることを勧告す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前項の規定による勧告を受けた者が正当な理由がなくてその勧告に係る措置をとらなかった場合において、特に必要があると認めるときは、その者に対し、相当の猶予期限を付けて、その勧告に係る措置をとることを命ず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4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前項の措置を命じようとする場合においては、あらかじめ、その措置を命じようとする者に対し、その命じようとする措置及びその事由並びに意見書の提出先及び提出期限を記載した通知書を交付して、その措置を命じようとする者又はその代理人に意見書及び自己に有利な証拠を提出する機会を与え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5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前項の通知書の交付を受けた者は、その交付を受けた日から五日以内に、市町村長に対し、意見書の提出に代えて公開による意見の聴取を行うことを請求することができる。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6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市町村長は、前項の規定による意見の聴取の請求があった場合においては、第三項の措置を命じようとする者又はその代理人の出頭を求めて、公開による意見の聴取を行わなければならない。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7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前項の規定による意見の聴取を行う場合においては、第三項の規定によって命じようとする措置並びに意見の聴取の期日及び場所を、期日の三日前までに、前項に規定する者に通知するとともに、これを公告し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8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第六項に規定する者は、意見の聴取に際して、証人を出席させ、かつ、自己に有利な証拠を提出することができる。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9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第三項の規定により必要な措置を命じた場合において、その措置を命ぜられた者がその措置を履行しないとき、履行しても十分でないとき又は履行しても同項の期限までに完了する見込みがないときは、行政代執行法（昭和二十三年法律第四十三号）の</w:t>
      </w:r>
      <w:r w:rsidR="00036332" w:rsidRPr="00036332">
        <w:rPr>
          <w:rFonts w:ascii="ＭＳ Ｐゴシック" w:eastAsia="ＭＳ Ｐゴシック" w:hAnsi="ＭＳ Ｐゴシック" w:cs="ＭＳ Ｐゴシック"/>
          <w:kern w:val="0"/>
          <w:sz w:val="24"/>
          <w:szCs w:val="24"/>
        </w:rPr>
        <w:lastRenderedPageBreak/>
        <w:t xml:space="preserve">定めるところに従い、自ら義務者のなすべき行為をし、又は第三者をしてこれをさせることができる。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10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第三項の規定により必要な措置を命じようとする場合において、過失がなくてその措置を命ぜられるべき者を確知することができないとき（過失がなくて第一項の助言若しくは指導又は第二項の勧告が行われるべき者を確知することができないため第三項に定める手続により命令を行うことができないときを含む。）は、市町村長は、その者の負担において、その措置を自ら行い、又はその命じた者若しくは委任した者に行わせることができる。この場合においては、相当の期限を定めて、その措置を行うべき旨及びその期限までにその措置を行わないときは、市町村長又はその命じた者若しくは委任した者がその措置を行うべき旨をあらかじめ公告し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11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市町村長は、第三項の規定による命令をした場合においては、標識の設置その他国土交通省令・総務省令で定める方法により、その旨を公示しなければならない。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12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前項の標識は、第三項の規定による命令に係る特定空家等に設置することができる。この場合においては、当該特定空家等の所有者等は、当該標識の設置を拒み、又は妨げてはならない。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13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第三項の規定による命令については、行政手続法（平成五年法律第八十八号）第三章（第十二条及び第十四条を除く。）の規定は、適用しない。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14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国土交通大臣及び総務大臣は、特定空家等に対する措置に関し、その適切な実施を図るために必要な指針を定めることができる。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15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前各項に定めるもののほか、特定空家等に対する措置に関し必要な事項は、国土交通省令・総務省令で定める。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（財政上の措置及び税制上の措置等）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lastRenderedPageBreak/>
        <w:t>第十五条</w:t>
      </w:r>
      <w:r w:rsidRPr="00036332">
        <w:rPr>
          <w:rFonts w:ascii="ＭＳ Ｐゴシック" w:eastAsia="ＭＳ Ｐゴシック" w:hAnsi="ＭＳ Ｐゴシック" w:cs="ＭＳ Ｐゴシック"/>
          <w:kern w:val="0"/>
          <w:sz w:val="24"/>
          <w:szCs w:val="24"/>
        </w:rPr>
        <w:t xml:space="preserve"> 　国及び都道府県は、市町村が行う空家等対策計画に基づく空家等に関する対策の適切かつ円滑な実施に資するため、空家等に関する対策の実施に要する費用に対する補助、地方交付税制度の拡充その他の必要な財政上の措置を講ずるものとす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国及び地方公共団体は、前項に定めるもののほか、市町村が行う空家等対策計画に基づく空家等に関する対策の適切かつ円滑な実施に資するため、必要な税制上の措置その他の措置を講ずるものとする。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（過料） </w:t>
      </w:r>
    </w:p>
    <w:p w:rsidR="00036332" w:rsidRPr="00036332" w:rsidRDefault="00036332" w:rsidP="00036332">
      <w:pPr>
        <w:widowControl/>
        <w:spacing w:line="360" w:lineRule="auto"/>
        <w:ind w:hanging="240"/>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b/>
          <w:bCs/>
          <w:kern w:val="0"/>
          <w:sz w:val="24"/>
          <w:szCs w:val="24"/>
        </w:rPr>
        <w:t>第十六条</w:t>
      </w:r>
      <w:r w:rsidRPr="00036332">
        <w:rPr>
          <w:rFonts w:ascii="ＭＳ Ｐゴシック" w:eastAsia="ＭＳ Ｐゴシック" w:hAnsi="ＭＳ Ｐゴシック" w:cs="ＭＳ Ｐゴシック"/>
          <w:kern w:val="0"/>
          <w:sz w:val="24"/>
          <w:szCs w:val="24"/>
        </w:rPr>
        <w:t xml:space="preserve"> 　第十四条第三項の規定による市町村長の命令に違反した者は、五十万円以下の過料に処する。 </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b/>
          <w:bCs/>
          <w:kern w:val="0"/>
          <w:sz w:val="24"/>
          <w:szCs w:val="24"/>
        </w:rPr>
        <w:t xml:space="preserve">2 </w:t>
      </w:r>
      <w:r w:rsidR="00036332" w:rsidRPr="00036332">
        <w:rPr>
          <w:rFonts w:ascii="ＭＳ Ｐゴシック" w:eastAsia="ＭＳ Ｐゴシック" w:hAnsi="ＭＳ Ｐゴシック" w:cs="ＭＳ Ｐゴシック"/>
          <w:b/>
          <w:bCs/>
          <w:kern w:val="0"/>
          <w:sz w:val="24"/>
          <w:szCs w:val="24"/>
        </w:rPr>
        <w:t xml:space="preserve"> </w:t>
      </w:r>
      <w:r w:rsidR="00036332" w:rsidRPr="00036332">
        <w:rPr>
          <w:rFonts w:ascii="ＭＳ Ｐゴシック" w:eastAsia="ＭＳ Ｐゴシック" w:hAnsi="ＭＳ Ｐゴシック" w:cs="ＭＳ Ｐゴシック"/>
          <w:kern w:val="0"/>
          <w:sz w:val="24"/>
          <w:szCs w:val="24"/>
        </w:rPr>
        <w:t xml:space="preserve">　第九条第二項の規定による立入調査を拒み、妨げ、又は忌避した者は、二十万円以下の過料に処する。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br/>
      </w:r>
      <w:bookmarkStart w:id="2" w:name="5000000000000000000000000000000000000000"/>
      <w:bookmarkEnd w:id="2"/>
      <w:r w:rsidRPr="00036332">
        <w:rPr>
          <w:rFonts w:ascii="ＭＳ Ｐゴシック" w:eastAsia="ＭＳ Ｐゴシック" w:hAnsi="ＭＳ Ｐゴシック" w:cs="ＭＳ Ｐゴシック"/>
          <w:kern w:val="0"/>
          <w:sz w:val="24"/>
          <w:szCs w:val="24"/>
        </w:rPr>
        <w:t xml:space="preserve">　　　</w:t>
      </w:r>
      <w:bookmarkStart w:id="3" w:name="5000000001000000000000000000000000000000"/>
      <w:r w:rsidRPr="00036332">
        <w:rPr>
          <w:rFonts w:ascii="ＭＳ Ｐゴシック" w:eastAsia="ＭＳ Ｐゴシック" w:hAnsi="ＭＳ Ｐゴシック" w:cs="ＭＳ Ｐゴシック"/>
          <w:b/>
          <w:bCs/>
          <w:kern w:val="0"/>
          <w:sz w:val="24"/>
          <w:szCs w:val="24"/>
        </w:rPr>
        <w:t>附　則</w:t>
      </w:r>
      <w:bookmarkEnd w:id="3"/>
      <w:r w:rsidRPr="00036332">
        <w:rPr>
          <w:rFonts w:ascii="ＭＳ Ｐゴシック" w:eastAsia="ＭＳ Ｐゴシック" w:hAnsi="ＭＳ Ｐゴシック" w:cs="ＭＳ Ｐゴシック"/>
          <w:kern w:val="0"/>
          <w:sz w:val="24"/>
          <w:szCs w:val="24"/>
        </w:rPr>
        <w:t xml:space="preserve">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（施行期日）</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kern w:val="0"/>
          <w:sz w:val="24"/>
          <w:szCs w:val="24"/>
        </w:rPr>
        <w:t xml:space="preserve">1 </w:t>
      </w:r>
      <w:r w:rsidR="00036332" w:rsidRPr="00036332">
        <w:rPr>
          <w:rFonts w:ascii="ＭＳ Ｐゴシック" w:eastAsia="ＭＳ Ｐゴシック" w:hAnsi="ＭＳ Ｐゴシック" w:cs="ＭＳ Ｐゴシック"/>
          <w:kern w:val="0"/>
          <w:sz w:val="24"/>
          <w:szCs w:val="24"/>
        </w:rPr>
        <w:t xml:space="preserve"> 　この法律は、公布の日から起算して三月を超えない範囲内において政令で定める日から施行する。ただし、第九条第二項から第五項まで、第十四条及び第十六条の規定は、公布の日から起算して六月を超えない範囲内において政令で定める日から施行する。 </w:t>
      </w:r>
    </w:p>
    <w:p w:rsidR="00036332" w:rsidRPr="00036332" w:rsidRDefault="00036332" w:rsidP="00036332">
      <w:pPr>
        <w:widowControl/>
        <w:spacing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（検討）</w:t>
      </w:r>
    </w:p>
    <w:p w:rsidR="00036332" w:rsidRPr="00036332" w:rsidRDefault="00FB75A9" w:rsidP="00036332">
      <w:pPr>
        <w:widowControl/>
        <w:spacing w:line="360" w:lineRule="auto"/>
        <w:ind w:hanging="240"/>
        <w:jc w:val="left"/>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kern w:val="0"/>
          <w:sz w:val="24"/>
          <w:szCs w:val="24"/>
        </w:rPr>
        <w:t xml:space="preserve">2 </w:t>
      </w:r>
      <w:r w:rsidR="00036332" w:rsidRPr="00036332">
        <w:rPr>
          <w:rFonts w:ascii="ＭＳ Ｐゴシック" w:eastAsia="ＭＳ Ｐゴシック" w:hAnsi="ＭＳ Ｐゴシック" w:cs="ＭＳ Ｐゴシック"/>
          <w:kern w:val="0"/>
          <w:sz w:val="24"/>
          <w:szCs w:val="24"/>
        </w:rPr>
        <w:t xml:space="preserve"> 　政府は、この法律の施行後五年を経過した場合において、この法律の施行の状況を勘案し、必要があると認めるときは、この法律の規定について検討を加え、その結果に基づいて所要の措置を講ずるものとする。 </w:t>
      </w:r>
    </w:p>
    <w:p w:rsidR="00036332" w:rsidRDefault="00036332" w:rsidP="00BE2583">
      <w:pPr>
        <w:autoSpaceDE w:val="0"/>
        <w:autoSpaceDN w:val="0"/>
        <w:adjustRightInd w:val="0"/>
        <w:rPr>
          <w:rFonts w:asciiTheme="majorEastAsia" w:eastAsiaTheme="majorEastAsia" w:hAnsiTheme="majorEastAsia" w:cs="HGｺﾞｼｯｸM"/>
          <w:sz w:val="28"/>
          <w:szCs w:val="28"/>
        </w:rPr>
      </w:pPr>
    </w:p>
    <w:p w:rsidR="00036332" w:rsidRDefault="00036332" w:rsidP="00BE2583">
      <w:pPr>
        <w:autoSpaceDE w:val="0"/>
        <w:autoSpaceDN w:val="0"/>
        <w:adjustRightInd w:val="0"/>
        <w:rPr>
          <w:rFonts w:asciiTheme="majorEastAsia" w:eastAsiaTheme="majorEastAsia" w:hAnsiTheme="majorEastAsia" w:cs="HGｺﾞｼｯｸM"/>
          <w:sz w:val="28"/>
          <w:szCs w:val="28"/>
        </w:rPr>
      </w:pPr>
    </w:p>
    <w:p w:rsidR="00036332" w:rsidRPr="00036332" w:rsidRDefault="00FB75A9" w:rsidP="0053403E">
      <w:pPr>
        <w:autoSpaceDE w:val="0"/>
        <w:autoSpaceDN w:val="0"/>
        <w:adjustRightInd w:val="0"/>
        <w:rPr>
          <w:rFonts w:ascii="ＭＳ Ｐゴシック" w:eastAsia="ＭＳ Ｐゴシック" w:hAnsi="ＭＳ Ｐゴシック" w:cs="ＭＳ Ｐゴシック"/>
          <w:kern w:val="0"/>
          <w:sz w:val="24"/>
          <w:szCs w:val="24"/>
        </w:rPr>
      </w:pPr>
      <w:r>
        <w:rPr>
          <w:rFonts w:asciiTheme="majorEastAsia" w:eastAsiaTheme="majorEastAsia" w:hAnsiTheme="majorEastAsia" w:cs="HGｺﾞｼｯｸM"/>
          <w:b/>
          <w:sz w:val="28"/>
          <w:szCs w:val="28"/>
        </w:rPr>
        <w:lastRenderedPageBreak/>
        <w:t xml:space="preserve">2 </w:t>
      </w:r>
      <w:r w:rsidR="00BE2583" w:rsidRPr="0053403E">
        <w:rPr>
          <w:rFonts w:asciiTheme="majorEastAsia" w:eastAsiaTheme="majorEastAsia" w:hAnsiTheme="majorEastAsia" w:cs="HGｺﾞｼｯｸM"/>
          <w:b/>
          <w:sz w:val="28"/>
          <w:szCs w:val="28"/>
        </w:rPr>
        <w:t xml:space="preserve"> </w:t>
      </w:r>
      <w:r w:rsidR="00036332" w:rsidRPr="0053403E">
        <w:rPr>
          <w:rFonts w:ascii="ＭＳ Ｐゴシック" w:eastAsia="ＭＳ Ｐゴシック" w:hAnsi="ＭＳ Ｐゴシック" w:cs="ＭＳ Ｐゴシック"/>
          <w:b/>
          <w:bCs/>
          <w:kern w:val="0"/>
          <w:sz w:val="24"/>
          <w:szCs w:val="24"/>
        </w:rPr>
        <w:t>空家等対策の推進に関する特別措置法施行規則</w:t>
      </w:r>
      <w:r w:rsidR="00036332" w:rsidRPr="00036332">
        <w:rPr>
          <w:rFonts w:ascii="ＭＳ Ｐゴシック" w:eastAsia="ＭＳ Ｐゴシック" w:hAnsi="ＭＳ Ｐゴシック" w:cs="ＭＳ Ｐゴシック"/>
          <w:b/>
          <w:bCs/>
          <w:kern w:val="0"/>
          <w:sz w:val="24"/>
          <w:szCs w:val="24"/>
        </w:rPr>
        <w:br/>
        <w:t>（平成二十七年四月二十二日総務省・国土交通省令第一号）</w:t>
      </w:r>
      <w:bookmarkStart w:id="4" w:name="9000000000000000000000000000000000000000"/>
      <w:bookmarkEnd w:id="4"/>
      <w:r w:rsidR="00036332" w:rsidRPr="00036332">
        <w:rPr>
          <w:rFonts w:ascii="ＭＳ Ｐゴシック" w:eastAsia="ＭＳ Ｐゴシック" w:hAnsi="ＭＳ Ｐゴシック" w:cs="ＭＳ Ｐゴシック"/>
          <w:kern w:val="0"/>
          <w:sz w:val="24"/>
          <w:szCs w:val="24"/>
        </w:rPr>
        <w:br/>
        <w:t xml:space="preserve">　空家等対策の推進に関する特別措置法 （平成二十六年法律第百二十七号）第十四条第十一項 の規定に基づき、空家等対策の推進に関する特別措置法施行規則を次のように定める。</w:t>
      </w:r>
    </w:p>
    <w:p w:rsidR="00036332" w:rsidRPr="00036332" w:rsidRDefault="00036332" w:rsidP="00036332">
      <w:pPr>
        <w:widowControl/>
        <w:spacing w:before="100" w:beforeAutospacing="1" w:after="100" w:afterAutospacing="1"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　空家等対策の推進に関する特別措置法第十四条第十一項 の国土交通省令・総務省令で定める方法は、市町村（特別区を含む。）の公報への掲載、インターネットの利用その他の適切な方法とする。 </w:t>
      </w:r>
      <w:r w:rsidRPr="00036332">
        <w:rPr>
          <w:rFonts w:ascii="ＭＳ Ｐゴシック" w:eastAsia="ＭＳ Ｐゴシック" w:hAnsi="ＭＳ Ｐゴシック" w:cs="ＭＳ Ｐゴシック"/>
          <w:kern w:val="0"/>
          <w:sz w:val="24"/>
          <w:szCs w:val="24"/>
        </w:rPr>
        <w:br/>
        <w:t xml:space="preserve">　　　</w:t>
      </w:r>
      <w:r w:rsidRPr="00036332">
        <w:rPr>
          <w:rFonts w:ascii="ＭＳ Ｐゴシック" w:eastAsia="ＭＳ Ｐゴシック" w:hAnsi="ＭＳ Ｐゴシック" w:cs="ＭＳ Ｐゴシック"/>
          <w:b/>
          <w:bCs/>
          <w:kern w:val="0"/>
          <w:sz w:val="24"/>
          <w:szCs w:val="24"/>
        </w:rPr>
        <w:t>附　則</w:t>
      </w:r>
      <w:r w:rsidRPr="00036332">
        <w:rPr>
          <w:rFonts w:ascii="ＭＳ Ｐゴシック" w:eastAsia="ＭＳ Ｐゴシック" w:hAnsi="ＭＳ Ｐゴシック" w:cs="ＭＳ Ｐゴシック"/>
          <w:kern w:val="0"/>
          <w:sz w:val="24"/>
          <w:szCs w:val="24"/>
        </w:rPr>
        <w:t xml:space="preserve"> </w:t>
      </w:r>
    </w:p>
    <w:p w:rsidR="00036332" w:rsidRPr="00036332" w:rsidRDefault="00036332" w:rsidP="00036332">
      <w:pPr>
        <w:widowControl/>
        <w:spacing w:before="100" w:beforeAutospacing="1" w:after="100" w:afterAutospacing="1" w:line="360" w:lineRule="auto"/>
        <w:jc w:val="left"/>
        <w:rPr>
          <w:rFonts w:ascii="ＭＳ Ｐゴシック" w:eastAsia="ＭＳ Ｐゴシック" w:hAnsi="ＭＳ Ｐゴシック" w:cs="ＭＳ Ｐゴシック"/>
          <w:kern w:val="0"/>
          <w:sz w:val="24"/>
          <w:szCs w:val="24"/>
        </w:rPr>
      </w:pPr>
      <w:r w:rsidRPr="00036332">
        <w:rPr>
          <w:rFonts w:ascii="ＭＳ Ｐゴシック" w:eastAsia="ＭＳ Ｐゴシック" w:hAnsi="ＭＳ Ｐゴシック" w:cs="ＭＳ Ｐゴシック"/>
          <w:kern w:val="0"/>
          <w:sz w:val="24"/>
          <w:szCs w:val="24"/>
        </w:rPr>
        <w:t xml:space="preserve">　この省令は、空家等対策の推進に関する特別措置法附則第一項ただし書に規定する規定の施行の日（平成二十七年五月二十六日）から施行する。 </w:t>
      </w:r>
    </w:p>
    <w:p w:rsidR="00036332" w:rsidRPr="00036332" w:rsidRDefault="00036332" w:rsidP="00BE2583">
      <w:pPr>
        <w:autoSpaceDE w:val="0"/>
        <w:autoSpaceDN w:val="0"/>
        <w:adjustRightInd w:val="0"/>
        <w:jc w:val="left"/>
        <w:rPr>
          <w:rFonts w:asciiTheme="majorEastAsia" w:eastAsiaTheme="majorEastAsia" w:hAnsiTheme="majorEastAsia" w:cs="HGｺﾞｼｯｸM"/>
          <w:sz w:val="28"/>
          <w:szCs w:val="28"/>
        </w:rPr>
      </w:pPr>
    </w:p>
    <w:sectPr w:rsidR="00036332" w:rsidRPr="00036332" w:rsidSect="008555D4">
      <w:footerReference w:type="default" r:id="rId9"/>
      <w:pgSz w:w="11906" w:h="16838" w:code="9"/>
      <w:pgMar w:top="1985" w:right="1416" w:bottom="1701" w:left="1418" w:header="851" w:footer="992" w:gutter="0"/>
      <w:pgNumType w:fmt="numberInDash"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3BE" w:rsidRDefault="004063BE" w:rsidP="00865376">
      <w:r>
        <w:separator/>
      </w:r>
    </w:p>
  </w:endnote>
  <w:endnote w:type="continuationSeparator" w:id="0">
    <w:p w:rsidR="004063BE" w:rsidRDefault="004063BE" w:rsidP="0086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TT3C4EF452tCID">
    <w:altName w:val="Arial Unicode MS"/>
    <w:panose1 w:val="00000000000000000000"/>
    <w:charset w:val="80"/>
    <w:family w:val="auto"/>
    <w:notTrueType/>
    <w:pitch w:val="default"/>
    <w:sig w:usb0="00000001" w:usb1="08070000" w:usb2="00000010" w:usb3="00000000" w:csb0="00020000" w:csb1="00000000"/>
  </w:font>
  <w:font w:name="HG行書体">
    <w:panose1 w:val="03000609000000000000"/>
    <w:charset w:val="80"/>
    <w:family w:val="script"/>
    <w:pitch w:val="fixed"/>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037051"/>
      <w:docPartObj>
        <w:docPartGallery w:val="Page Numbers (Bottom of Page)"/>
        <w:docPartUnique/>
      </w:docPartObj>
    </w:sdtPr>
    <w:sdtEndPr/>
    <w:sdtContent>
      <w:p w:rsidR="00836F75" w:rsidRDefault="00836F75">
        <w:pPr>
          <w:pStyle w:val="a5"/>
          <w:jc w:val="center"/>
        </w:pPr>
        <w:r>
          <w:fldChar w:fldCharType="begin"/>
        </w:r>
        <w:r>
          <w:instrText>PAGE   \* MERGEFORMAT</w:instrText>
        </w:r>
        <w:r>
          <w:fldChar w:fldCharType="separate"/>
        </w:r>
        <w:r w:rsidRPr="00087AD0">
          <w:rPr>
            <w:noProof/>
            <w:lang w:val="ja-JP"/>
          </w:rPr>
          <w:t>-</w:t>
        </w:r>
        <w:r>
          <w:rPr>
            <w:noProof/>
          </w:rPr>
          <w:t xml:space="preserve"> 22 -</w:t>
        </w:r>
        <w:r>
          <w:fldChar w:fldCharType="end"/>
        </w:r>
      </w:p>
    </w:sdtContent>
  </w:sdt>
  <w:p w:rsidR="00836F75" w:rsidRDefault="00836F7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3BE" w:rsidRDefault="004063BE" w:rsidP="00865376">
      <w:r>
        <w:separator/>
      </w:r>
    </w:p>
  </w:footnote>
  <w:footnote w:type="continuationSeparator" w:id="0">
    <w:p w:rsidR="004063BE" w:rsidRDefault="004063BE" w:rsidP="008653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9E9"/>
    <w:rsid w:val="00012B8D"/>
    <w:rsid w:val="000256E6"/>
    <w:rsid w:val="00036332"/>
    <w:rsid w:val="00040F84"/>
    <w:rsid w:val="0004298A"/>
    <w:rsid w:val="00050F61"/>
    <w:rsid w:val="0005744E"/>
    <w:rsid w:val="00066788"/>
    <w:rsid w:val="000844B6"/>
    <w:rsid w:val="00084C92"/>
    <w:rsid w:val="00087AD0"/>
    <w:rsid w:val="000A02CF"/>
    <w:rsid w:val="000E7A80"/>
    <w:rsid w:val="000F17CF"/>
    <w:rsid w:val="000F1832"/>
    <w:rsid w:val="000F7251"/>
    <w:rsid w:val="00100E4C"/>
    <w:rsid w:val="001056BA"/>
    <w:rsid w:val="0011258F"/>
    <w:rsid w:val="00112E37"/>
    <w:rsid w:val="00122199"/>
    <w:rsid w:val="001274C6"/>
    <w:rsid w:val="00135C67"/>
    <w:rsid w:val="00140E02"/>
    <w:rsid w:val="00144B79"/>
    <w:rsid w:val="001460F5"/>
    <w:rsid w:val="00146444"/>
    <w:rsid w:val="00156D85"/>
    <w:rsid w:val="001572CC"/>
    <w:rsid w:val="00162792"/>
    <w:rsid w:val="001655FB"/>
    <w:rsid w:val="00170935"/>
    <w:rsid w:val="0018214C"/>
    <w:rsid w:val="0018697C"/>
    <w:rsid w:val="001A224B"/>
    <w:rsid w:val="001B02A1"/>
    <w:rsid w:val="001C161F"/>
    <w:rsid w:val="001C30D7"/>
    <w:rsid w:val="001D136F"/>
    <w:rsid w:val="001E1A09"/>
    <w:rsid w:val="001F5A47"/>
    <w:rsid w:val="00203501"/>
    <w:rsid w:val="00223BCD"/>
    <w:rsid w:val="00225635"/>
    <w:rsid w:val="00233A18"/>
    <w:rsid w:val="00236C12"/>
    <w:rsid w:val="0025752A"/>
    <w:rsid w:val="002655F7"/>
    <w:rsid w:val="00274C65"/>
    <w:rsid w:val="0028753E"/>
    <w:rsid w:val="00287EE1"/>
    <w:rsid w:val="00293398"/>
    <w:rsid w:val="002A2A70"/>
    <w:rsid w:val="002B4C1B"/>
    <w:rsid w:val="002B64DB"/>
    <w:rsid w:val="002C4F15"/>
    <w:rsid w:val="002D3A8F"/>
    <w:rsid w:val="00302512"/>
    <w:rsid w:val="00310B2C"/>
    <w:rsid w:val="00312725"/>
    <w:rsid w:val="00323036"/>
    <w:rsid w:val="00331312"/>
    <w:rsid w:val="00333496"/>
    <w:rsid w:val="00334402"/>
    <w:rsid w:val="00336AFE"/>
    <w:rsid w:val="0034073E"/>
    <w:rsid w:val="00345766"/>
    <w:rsid w:val="00345F56"/>
    <w:rsid w:val="00350924"/>
    <w:rsid w:val="00370E21"/>
    <w:rsid w:val="003751A7"/>
    <w:rsid w:val="00382764"/>
    <w:rsid w:val="00392E40"/>
    <w:rsid w:val="00395E7E"/>
    <w:rsid w:val="00397AF6"/>
    <w:rsid w:val="003A6660"/>
    <w:rsid w:val="003B2E54"/>
    <w:rsid w:val="003E3625"/>
    <w:rsid w:val="003E5F9B"/>
    <w:rsid w:val="003F2F85"/>
    <w:rsid w:val="00404ABC"/>
    <w:rsid w:val="004063BE"/>
    <w:rsid w:val="004103B7"/>
    <w:rsid w:val="00421198"/>
    <w:rsid w:val="00421251"/>
    <w:rsid w:val="0042510B"/>
    <w:rsid w:val="00433C52"/>
    <w:rsid w:val="004363FE"/>
    <w:rsid w:val="00436680"/>
    <w:rsid w:val="0043730A"/>
    <w:rsid w:val="00437A2D"/>
    <w:rsid w:val="00441129"/>
    <w:rsid w:val="00442B47"/>
    <w:rsid w:val="0044422D"/>
    <w:rsid w:val="004524AC"/>
    <w:rsid w:val="00454184"/>
    <w:rsid w:val="00461CE5"/>
    <w:rsid w:val="004662F1"/>
    <w:rsid w:val="00470D4C"/>
    <w:rsid w:val="004A5205"/>
    <w:rsid w:val="004B39E5"/>
    <w:rsid w:val="004C646D"/>
    <w:rsid w:val="004F4BFC"/>
    <w:rsid w:val="004F57BA"/>
    <w:rsid w:val="0051117B"/>
    <w:rsid w:val="00524215"/>
    <w:rsid w:val="00525BF9"/>
    <w:rsid w:val="0053403E"/>
    <w:rsid w:val="00537873"/>
    <w:rsid w:val="005404B6"/>
    <w:rsid w:val="00544EA3"/>
    <w:rsid w:val="005516AC"/>
    <w:rsid w:val="0055183F"/>
    <w:rsid w:val="005526F3"/>
    <w:rsid w:val="005A6187"/>
    <w:rsid w:val="005B1171"/>
    <w:rsid w:val="005B75AF"/>
    <w:rsid w:val="005C292F"/>
    <w:rsid w:val="005D7F2F"/>
    <w:rsid w:val="005E7C4C"/>
    <w:rsid w:val="005F1C63"/>
    <w:rsid w:val="005F37B4"/>
    <w:rsid w:val="005F44A7"/>
    <w:rsid w:val="005F4E3D"/>
    <w:rsid w:val="00601C79"/>
    <w:rsid w:val="00606ECE"/>
    <w:rsid w:val="006369CA"/>
    <w:rsid w:val="006415E2"/>
    <w:rsid w:val="00654AB5"/>
    <w:rsid w:val="006564B0"/>
    <w:rsid w:val="00657C0A"/>
    <w:rsid w:val="00661067"/>
    <w:rsid w:val="0066681C"/>
    <w:rsid w:val="00670842"/>
    <w:rsid w:val="00675931"/>
    <w:rsid w:val="006848FA"/>
    <w:rsid w:val="00686710"/>
    <w:rsid w:val="006923FB"/>
    <w:rsid w:val="00695017"/>
    <w:rsid w:val="006A7221"/>
    <w:rsid w:val="006B7879"/>
    <w:rsid w:val="006C591C"/>
    <w:rsid w:val="006D27EB"/>
    <w:rsid w:val="006D6FD9"/>
    <w:rsid w:val="006F2092"/>
    <w:rsid w:val="006F6061"/>
    <w:rsid w:val="006F6678"/>
    <w:rsid w:val="0070308F"/>
    <w:rsid w:val="00710247"/>
    <w:rsid w:val="00717F9E"/>
    <w:rsid w:val="00721DE8"/>
    <w:rsid w:val="00722C0E"/>
    <w:rsid w:val="00734A11"/>
    <w:rsid w:val="007361AB"/>
    <w:rsid w:val="007503AF"/>
    <w:rsid w:val="007556A9"/>
    <w:rsid w:val="007641FD"/>
    <w:rsid w:val="00765CDA"/>
    <w:rsid w:val="00765EB6"/>
    <w:rsid w:val="007712EE"/>
    <w:rsid w:val="007736A8"/>
    <w:rsid w:val="00774AB2"/>
    <w:rsid w:val="0078450E"/>
    <w:rsid w:val="00795DC3"/>
    <w:rsid w:val="00797768"/>
    <w:rsid w:val="007B1CCB"/>
    <w:rsid w:val="007B41B7"/>
    <w:rsid w:val="007C6F84"/>
    <w:rsid w:val="007D2EA3"/>
    <w:rsid w:val="007D4E8D"/>
    <w:rsid w:val="007E08BA"/>
    <w:rsid w:val="007E268E"/>
    <w:rsid w:val="007F26D3"/>
    <w:rsid w:val="007F55F6"/>
    <w:rsid w:val="008010BA"/>
    <w:rsid w:val="00802F7B"/>
    <w:rsid w:val="00807570"/>
    <w:rsid w:val="00832AA9"/>
    <w:rsid w:val="00836F75"/>
    <w:rsid w:val="008555D4"/>
    <w:rsid w:val="008556AC"/>
    <w:rsid w:val="008560F3"/>
    <w:rsid w:val="00865376"/>
    <w:rsid w:val="008775DD"/>
    <w:rsid w:val="00880ADD"/>
    <w:rsid w:val="00884B3E"/>
    <w:rsid w:val="008867CB"/>
    <w:rsid w:val="00892523"/>
    <w:rsid w:val="00892587"/>
    <w:rsid w:val="00892F69"/>
    <w:rsid w:val="00894233"/>
    <w:rsid w:val="0089733C"/>
    <w:rsid w:val="008C1D00"/>
    <w:rsid w:val="008C1F6E"/>
    <w:rsid w:val="008C2C66"/>
    <w:rsid w:val="008E71D9"/>
    <w:rsid w:val="008F6BCF"/>
    <w:rsid w:val="00900C6A"/>
    <w:rsid w:val="00900F2D"/>
    <w:rsid w:val="00907E3E"/>
    <w:rsid w:val="0092694D"/>
    <w:rsid w:val="00933D5D"/>
    <w:rsid w:val="00953F5F"/>
    <w:rsid w:val="00960F91"/>
    <w:rsid w:val="00966F66"/>
    <w:rsid w:val="00982BD9"/>
    <w:rsid w:val="0098314B"/>
    <w:rsid w:val="0098700D"/>
    <w:rsid w:val="009A1693"/>
    <w:rsid w:val="009A333A"/>
    <w:rsid w:val="009B35E9"/>
    <w:rsid w:val="009C2D12"/>
    <w:rsid w:val="009C40CE"/>
    <w:rsid w:val="009C756C"/>
    <w:rsid w:val="009D0BBF"/>
    <w:rsid w:val="009D2B4C"/>
    <w:rsid w:val="009E3B45"/>
    <w:rsid w:val="009E4BEB"/>
    <w:rsid w:val="009F1ADD"/>
    <w:rsid w:val="009F5DDA"/>
    <w:rsid w:val="00A0061F"/>
    <w:rsid w:val="00A07ECB"/>
    <w:rsid w:val="00A1652C"/>
    <w:rsid w:val="00A34E15"/>
    <w:rsid w:val="00A43938"/>
    <w:rsid w:val="00A53014"/>
    <w:rsid w:val="00A542C8"/>
    <w:rsid w:val="00A61783"/>
    <w:rsid w:val="00A62A46"/>
    <w:rsid w:val="00A71EB3"/>
    <w:rsid w:val="00A77186"/>
    <w:rsid w:val="00A84118"/>
    <w:rsid w:val="00A90D07"/>
    <w:rsid w:val="00A93338"/>
    <w:rsid w:val="00A969E1"/>
    <w:rsid w:val="00AA4E13"/>
    <w:rsid w:val="00AA77D7"/>
    <w:rsid w:val="00AC3050"/>
    <w:rsid w:val="00AD1D29"/>
    <w:rsid w:val="00AD2F07"/>
    <w:rsid w:val="00AF32A4"/>
    <w:rsid w:val="00AF38F0"/>
    <w:rsid w:val="00AF59BD"/>
    <w:rsid w:val="00B01C6B"/>
    <w:rsid w:val="00B06B01"/>
    <w:rsid w:val="00B15BD3"/>
    <w:rsid w:val="00B22911"/>
    <w:rsid w:val="00B231D8"/>
    <w:rsid w:val="00B3548B"/>
    <w:rsid w:val="00B522C1"/>
    <w:rsid w:val="00B53EF4"/>
    <w:rsid w:val="00B5479E"/>
    <w:rsid w:val="00B55F10"/>
    <w:rsid w:val="00B65DE3"/>
    <w:rsid w:val="00B664F4"/>
    <w:rsid w:val="00B93284"/>
    <w:rsid w:val="00B93B2A"/>
    <w:rsid w:val="00B95E00"/>
    <w:rsid w:val="00BB66C7"/>
    <w:rsid w:val="00BB6C79"/>
    <w:rsid w:val="00BC0A6F"/>
    <w:rsid w:val="00BC58FB"/>
    <w:rsid w:val="00BD4D7A"/>
    <w:rsid w:val="00BE2583"/>
    <w:rsid w:val="00BE61F6"/>
    <w:rsid w:val="00BF2DA6"/>
    <w:rsid w:val="00BF6E58"/>
    <w:rsid w:val="00C01BE6"/>
    <w:rsid w:val="00C136CE"/>
    <w:rsid w:val="00C23A30"/>
    <w:rsid w:val="00C335C6"/>
    <w:rsid w:val="00C4516B"/>
    <w:rsid w:val="00C456B3"/>
    <w:rsid w:val="00C530F5"/>
    <w:rsid w:val="00C60A04"/>
    <w:rsid w:val="00C72031"/>
    <w:rsid w:val="00C743DE"/>
    <w:rsid w:val="00C84DE3"/>
    <w:rsid w:val="00CB56A0"/>
    <w:rsid w:val="00CC0710"/>
    <w:rsid w:val="00CC478B"/>
    <w:rsid w:val="00CD5ED2"/>
    <w:rsid w:val="00CE0193"/>
    <w:rsid w:val="00CE6944"/>
    <w:rsid w:val="00CE7FAA"/>
    <w:rsid w:val="00CF178F"/>
    <w:rsid w:val="00D04E42"/>
    <w:rsid w:val="00D0646C"/>
    <w:rsid w:val="00D1236E"/>
    <w:rsid w:val="00D23529"/>
    <w:rsid w:val="00D26314"/>
    <w:rsid w:val="00D27F45"/>
    <w:rsid w:val="00D34B88"/>
    <w:rsid w:val="00D3551F"/>
    <w:rsid w:val="00D41482"/>
    <w:rsid w:val="00D467BB"/>
    <w:rsid w:val="00D653AA"/>
    <w:rsid w:val="00D67830"/>
    <w:rsid w:val="00D731BB"/>
    <w:rsid w:val="00D93215"/>
    <w:rsid w:val="00D95891"/>
    <w:rsid w:val="00DA22D4"/>
    <w:rsid w:val="00DA2F07"/>
    <w:rsid w:val="00DA7B2B"/>
    <w:rsid w:val="00DC47FC"/>
    <w:rsid w:val="00DC79E9"/>
    <w:rsid w:val="00DE59CD"/>
    <w:rsid w:val="00E04D0C"/>
    <w:rsid w:val="00E07E18"/>
    <w:rsid w:val="00E111C4"/>
    <w:rsid w:val="00E1121C"/>
    <w:rsid w:val="00E374F1"/>
    <w:rsid w:val="00E409FA"/>
    <w:rsid w:val="00E426C2"/>
    <w:rsid w:val="00E45033"/>
    <w:rsid w:val="00E50F21"/>
    <w:rsid w:val="00E52588"/>
    <w:rsid w:val="00E631C4"/>
    <w:rsid w:val="00E646A6"/>
    <w:rsid w:val="00E7045D"/>
    <w:rsid w:val="00E7139C"/>
    <w:rsid w:val="00E905A3"/>
    <w:rsid w:val="00E90A88"/>
    <w:rsid w:val="00E9110C"/>
    <w:rsid w:val="00EA17C6"/>
    <w:rsid w:val="00EB2B14"/>
    <w:rsid w:val="00EB7C21"/>
    <w:rsid w:val="00ED0DAF"/>
    <w:rsid w:val="00ED2840"/>
    <w:rsid w:val="00EE21F2"/>
    <w:rsid w:val="00EE3FE8"/>
    <w:rsid w:val="00EE7275"/>
    <w:rsid w:val="00EF1E30"/>
    <w:rsid w:val="00EF2F44"/>
    <w:rsid w:val="00EF64C1"/>
    <w:rsid w:val="00F06C39"/>
    <w:rsid w:val="00F22B2D"/>
    <w:rsid w:val="00F250B7"/>
    <w:rsid w:val="00F26D47"/>
    <w:rsid w:val="00F65F0E"/>
    <w:rsid w:val="00FB1C7B"/>
    <w:rsid w:val="00FB6C54"/>
    <w:rsid w:val="00FB75A9"/>
    <w:rsid w:val="00FD17B4"/>
    <w:rsid w:val="00FE2059"/>
    <w:rsid w:val="00FF34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1CBD65FC-F4A7-4574-B4DE-A11206A1B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64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5376"/>
    <w:pPr>
      <w:tabs>
        <w:tab w:val="center" w:pos="4252"/>
        <w:tab w:val="right" w:pos="8504"/>
      </w:tabs>
      <w:snapToGrid w:val="0"/>
    </w:pPr>
  </w:style>
  <w:style w:type="character" w:customStyle="1" w:styleId="a4">
    <w:name w:val="ヘッダー (文字)"/>
    <w:basedOn w:val="a0"/>
    <w:link w:val="a3"/>
    <w:uiPriority w:val="99"/>
    <w:rsid w:val="00865376"/>
  </w:style>
  <w:style w:type="paragraph" w:styleId="a5">
    <w:name w:val="footer"/>
    <w:basedOn w:val="a"/>
    <w:link w:val="a6"/>
    <w:uiPriority w:val="99"/>
    <w:unhideWhenUsed/>
    <w:rsid w:val="00865376"/>
    <w:pPr>
      <w:tabs>
        <w:tab w:val="center" w:pos="4252"/>
        <w:tab w:val="right" w:pos="8504"/>
      </w:tabs>
      <w:snapToGrid w:val="0"/>
    </w:pPr>
  </w:style>
  <w:style w:type="character" w:customStyle="1" w:styleId="a6">
    <w:name w:val="フッター (文字)"/>
    <w:basedOn w:val="a0"/>
    <w:link w:val="a5"/>
    <w:uiPriority w:val="99"/>
    <w:rsid w:val="00865376"/>
  </w:style>
  <w:style w:type="paragraph" w:styleId="a7">
    <w:name w:val="Balloon Text"/>
    <w:basedOn w:val="a"/>
    <w:link w:val="a8"/>
    <w:uiPriority w:val="99"/>
    <w:semiHidden/>
    <w:unhideWhenUsed/>
    <w:rsid w:val="009E3B45"/>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9E3B45"/>
    <w:rPr>
      <w:rFonts w:asciiTheme="majorHAnsi" w:eastAsiaTheme="majorEastAsia" w:hAnsiTheme="majorHAnsi" w:cstheme="majorBidi"/>
      <w:sz w:val="18"/>
      <w:szCs w:val="18"/>
    </w:rPr>
  </w:style>
  <w:style w:type="table" w:styleId="a9">
    <w:name w:val="Table Grid"/>
    <w:basedOn w:val="a1"/>
    <w:uiPriority w:val="59"/>
    <w:rsid w:val="00710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03633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a">
    <w:name w:val="Hyperlink"/>
    <w:basedOn w:val="a0"/>
    <w:uiPriority w:val="99"/>
    <w:semiHidden/>
    <w:unhideWhenUsed/>
    <w:rsid w:val="000363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44655">
      <w:bodyDiv w:val="1"/>
      <w:marLeft w:val="0"/>
      <w:marRight w:val="0"/>
      <w:marTop w:val="0"/>
      <w:marBottom w:val="0"/>
      <w:divBdr>
        <w:top w:val="none" w:sz="0" w:space="0" w:color="auto"/>
        <w:left w:val="none" w:sz="0" w:space="0" w:color="auto"/>
        <w:bottom w:val="none" w:sz="0" w:space="0" w:color="auto"/>
        <w:right w:val="none" w:sz="0" w:space="0" w:color="auto"/>
      </w:divBdr>
      <w:divsChild>
        <w:div w:id="503934424">
          <w:marLeft w:val="240"/>
          <w:marRight w:val="0"/>
          <w:marTop w:val="0"/>
          <w:marBottom w:val="0"/>
          <w:divBdr>
            <w:top w:val="none" w:sz="0" w:space="0" w:color="auto"/>
            <w:left w:val="none" w:sz="0" w:space="0" w:color="auto"/>
            <w:bottom w:val="none" w:sz="0" w:space="0" w:color="auto"/>
            <w:right w:val="none" w:sz="0" w:space="0" w:color="auto"/>
          </w:divBdr>
        </w:div>
        <w:div w:id="451021634">
          <w:marLeft w:val="240"/>
          <w:marRight w:val="0"/>
          <w:marTop w:val="0"/>
          <w:marBottom w:val="0"/>
          <w:divBdr>
            <w:top w:val="none" w:sz="0" w:space="0" w:color="auto"/>
            <w:left w:val="none" w:sz="0" w:space="0" w:color="auto"/>
            <w:bottom w:val="none" w:sz="0" w:space="0" w:color="auto"/>
            <w:right w:val="none" w:sz="0" w:space="0" w:color="auto"/>
          </w:divBdr>
        </w:div>
        <w:div w:id="7293145">
          <w:marLeft w:val="240"/>
          <w:marRight w:val="0"/>
          <w:marTop w:val="0"/>
          <w:marBottom w:val="0"/>
          <w:divBdr>
            <w:top w:val="none" w:sz="0" w:space="0" w:color="auto"/>
            <w:left w:val="none" w:sz="0" w:space="0" w:color="auto"/>
            <w:bottom w:val="none" w:sz="0" w:space="0" w:color="auto"/>
            <w:right w:val="none" w:sz="0" w:space="0" w:color="auto"/>
          </w:divBdr>
        </w:div>
        <w:div w:id="1372344467">
          <w:marLeft w:val="240"/>
          <w:marRight w:val="0"/>
          <w:marTop w:val="0"/>
          <w:marBottom w:val="0"/>
          <w:divBdr>
            <w:top w:val="none" w:sz="0" w:space="0" w:color="auto"/>
            <w:left w:val="none" w:sz="0" w:space="0" w:color="auto"/>
            <w:bottom w:val="none" w:sz="0" w:space="0" w:color="auto"/>
            <w:right w:val="none" w:sz="0" w:space="0" w:color="auto"/>
          </w:divBdr>
        </w:div>
        <w:div w:id="690959110">
          <w:marLeft w:val="240"/>
          <w:marRight w:val="0"/>
          <w:marTop w:val="0"/>
          <w:marBottom w:val="0"/>
          <w:divBdr>
            <w:top w:val="none" w:sz="0" w:space="0" w:color="auto"/>
            <w:left w:val="none" w:sz="0" w:space="0" w:color="auto"/>
            <w:bottom w:val="none" w:sz="0" w:space="0" w:color="auto"/>
            <w:right w:val="none" w:sz="0" w:space="0" w:color="auto"/>
          </w:divBdr>
        </w:div>
        <w:div w:id="44569162">
          <w:marLeft w:val="240"/>
          <w:marRight w:val="0"/>
          <w:marTop w:val="0"/>
          <w:marBottom w:val="0"/>
          <w:divBdr>
            <w:top w:val="none" w:sz="0" w:space="0" w:color="auto"/>
            <w:left w:val="none" w:sz="0" w:space="0" w:color="auto"/>
            <w:bottom w:val="none" w:sz="0" w:space="0" w:color="auto"/>
            <w:right w:val="none" w:sz="0" w:space="0" w:color="auto"/>
          </w:divBdr>
        </w:div>
        <w:div w:id="927620736">
          <w:marLeft w:val="240"/>
          <w:marRight w:val="0"/>
          <w:marTop w:val="0"/>
          <w:marBottom w:val="0"/>
          <w:divBdr>
            <w:top w:val="none" w:sz="0" w:space="0" w:color="auto"/>
            <w:left w:val="none" w:sz="0" w:space="0" w:color="auto"/>
            <w:bottom w:val="none" w:sz="0" w:space="0" w:color="auto"/>
            <w:right w:val="none" w:sz="0" w:space="0" w:color="auto"/>
          </w:divBdr>
        </w:div>
        <w:div w:id="1442418">
          <w:marLeft w:val="240"/>
          <w:marRight w:val="0"/>
          <w:marTop w:val="0"/>
          <w:marBottom w:val="0"/>
          <w:divBdr>
            <w:top w:val="none" w:sz="0" w:space="0" w:color="auto"/>
            <w:left w:val="none" w:sz="0" w:space="0" w:color="auto"/>
            <w:bottom w:val="none" w:sz="0" w:space="0" w:color="auto"/>
            <w:right w:val="none" w:sz="0" w:space="0" w:color="auto"/>
          </w:divBdr>
        </w:div>
        <w:div w:id="1700399956">
          <w:marLeft w:val="240"/>
          <w:marRight w:val="0"/>
          <w:marTop w:val="0"/>
          <w:marBottom w:val="0"/>
          <w:divBdr>
            <w:top w:val="none" w:sz="0" w:space="0" w:color="auto"/>
            <w:left w:val="none" w:sz="0" w:space="0" w:color="auto"/>
            <w:bottom w:val="none" w:sz="0" w:space="0" w:color="auto"/>
            <w:right w:val="none" w:sz="0" w:space="0" w:color="auto"/>
          </w:divBdr>
        </w:div>
        <w:div w:id="411660488">
          <w:marLeft w:val="240"/>
          <w:marRight w:val="0"/>
          <w:marTop w:val="0"/>
          <w:marBottom w:val="0"/>
          <w:divBdr>
            <w:top w:val="none" w:sz="0" w:space="0" w:color="auto"/>
            <w:left w:val="none" w:sz="0" w:space="0" w:color="auto"/>
            <w:bottom w:val="none" w:sz="0" w:space="0" w:color="auto"/>
            <w:right w:val="none" w:sz="0" w:space="0" w:color="auto"/>
          </w:divBdr>
        </w:div>
        <w:div w:id="1424185844">
          <w:marLeft w:val="240"/>
          <w:marRight w:val="0"/>
          <w:marTop w:val="0"/>
          <w:marBottom w:val="0"/>
          <w:divBdr>
            <w:top w:val="none" w:sz="0" w:space="0" w:color="auto"/>
            <w:left w:val="none" w:sz="0" w:space="0" w:color="auto"/>
            <w:bottom w:val="none" w:sz="0" w:space="0" w:color="auto"/>
            <w:right w:val="none" w:sz="0" w:space="0" w:color="auto"/>
          </w:divBdr>
        </w:div>
        <w:div w:id="1022393692">
          <w:marLeft w:val="240"/>
          <w:marRight w:val="0"/>
          <w:marTop w:val="0"/>
          <w:marBottom w:val="0"/>
          <w:divBdr>
            <w:top w:val="none" w:sz="0" w:space="0" w:color="auto"/>
            <w:left w:val="none" w:sz="0" w:space="0" w:color="auto"/>
            <w:bottom w:val="none" w:sz="0" w:space="0" w:color="auto"/>
            <w:right w:val="none" w:sz="0" w:space="0" w:color="auto"/>
          </w:divBdr>
          <w:divsChild>
            <w:div w:id="324675359">
              <w:marLeft w:val="240"/>
              <w:marRight w:val="0"/>
              <w:marTop w:val="0"/>
              <w:marBottom w:val="0"/>
              <w:divBdr>
                <w:top w:val="none" w:sz="0" w:space="0" w:color="auto"/>
                <w:left w:val="none" w:sz="0" w:space="0" w:color="auto"/>
                <w:bottom w:val="none" w:sz="0" w:space="0" w:color="auto"/>
                <w:right w:val="none" w:sz="0" w:space="0" w:color="auto"/>
              </w:divBdr>
            </w:div>
            <w:div w:id="1859419903">
              <w:marLeft w:val="240"/>
              <w:marRight w:val="0"/>
              <w:marTop w:val="0"/>
              <w:marBottom w:val="0"/>
              <w:divBdr>
                <w:top w:val="none" w:sz="0" w:space="0" w:color="auto"/>
                <w:left w:val="none" w:sz="0" w:space="0" w:color="auto"/>
                <w:bottom w:val="none" w:sz="0" w:space="0" w:color="auto"/>
                <w:right w:val="none" w:sz="0" w:space="0" w:color="auto"/>
              </w:divBdr>
            </w:div>
            <w:div w:id="719521961">
              <w:marLeft w:val="240"/>
              <w:marRight w:val="0"/>
              <w:marTop w:val="0"/>
              <w:marBottom w:val="0"/>
              <w:divBdr>
                <w:top w:val="none" w:sz="0" w:space="0" w:color="auto"/>
                <w:left w:val="none" w:sz="0" w:space="0" w:color="auto"/>
                <w:bottom w:val="none" w:sz="0" w:space="0" w:color="auto"/>
                <w:right w:val="none" w:sz="0" w:space="0" w:color="auto"/>
              </w:divBdr>
            </w:div>
          </w:divsChild>
        </w:div>
        <w:div w:id="1838419573">
          <w:marLeft w:val="240"/>
          <w:marRight w:val="0"/>
          <w:marTop w:val="0"/>
          <w:marBottom w:val="0"/>
          <w:divBdr>
            <w:top w:val="none" w:sz="0" w:space="0" w:color="auto"/>
            <w:left w:val="none" w:sz="0" w:space="0" w:color="auto"/>
            <w:bottom w:val="none" w:sz="0" w:space="0" w:color="auto"/>
            <w:right w:val="none" w:sz="0" w:space="0" w:color="auto"/>
          </w:divBdr>
        </w:div>
        <w:div w:id="498736670">
          <w:marLeft w:val="240"/>
          <w:marRight w:val="0"/>
          <w:marTop w:val="0"/>
          <w:marBottom w:val="0"/>
          <w:divBdr>
            <w:top w:val="none" w:sz="0" w:space="0" w:color="auto"/>
            <w:left w:val="none" w:sz="0" w:space="0" w:color="auto"/>
            <w:bottom w:val="none" w:sz="0" w:space="0" w:color="auto"/>
            <w:right w:val="none" w:sz="0" w:space="0" w:color="auto"/>
          </w:divBdr>
        </w:div>
        <w:div w:id="1767840845">
          <w:marLeft w:val="240"/>
          <w:marRight w:val="0"/>
          <w:marTop w:val="0"/>
          <w:marBottom w:val="0"/>
          <w:divBdr>
            <w:top w:val="none" w:sz="0" w:space="0" w:color="auto"/>
            <w:left w:val="none" w:sz="0" w:space="0" w:color="auto"/>
            <w:bottom w:val="none" w:sz="0" w:space="0" w:color="auto"/>
            <w:right w:val="none" w:sz="0" w:space="0" w:color="auto"/>
          </w:divBdr>
        </w:div>
        <w:div w:id="1480222881">
          <w:marLeft w:val="240"/>
          <w:marRight w:val="0"/>
          <w:marTop w:val="0"/>
          <w:marBottom w:val="0"/>
          <w:divBdr>
            <w:top w:val="none" w:sz="0" w:space="0" w:color="auto"/>
            <w:left w:val="none" w:sz="0" w:space="0" w:color="auto"/>
            <w:bottom w:val="none" w:sz="0" w:space="0" w:color="auto"/>
            <w:right w:val="none" w:sz="0" w:space="0" w:color="auto"/>
          </w:divBdr>
        </w:div>
        <w:div w:id="2093161714">
          <w:marLeft w:val="240"/>
          <w:marRight w:val="0"/>
          <w:marTop w:val="0"/>
          <w:marBottom w:val="0"/>
          <w:divBdr>
            <w:top w:val="none" w:sz="0" w:space="0" w:color="auto"/>
            <w:left w:val="none" w:sz="0" w:space="0" w:color="auto"/>
            <w:bottom w:val="none" w:sz="0" w:space="0" w:color="auto"/>
            <w:right w:val="none" w:sz="0" w:space="0" w:color="auto"/>
          </w:divBdr>
          <w:divsChild>
            <w:div w:id="532377639">
              <w:marLeft w:val="240"/>
              <w:marRight w:val="0"/>
              <w:marTop w:val="0"/>
              <w:marBottom w:val="0"/>
              <w:divBdr>
                <w:top w:val="none" w:sz="0" w:space="0" w:color="auto"/>
                <w:left w:val="none" w:sz="0" w:space="0" w:color="auto"/>
                <w:bottom w:val="none" w:sz="0" w:space="0" w:color="auto"/>
                <w:right w:val="none" w:sz="0" w:space="0" w:color="auto"/>
              </w:divBdr>
            </w:div>
            <w:div w:id="1110315399">
              <w:marLeft w:val="240"/>
              <w:marRight w:val="0"/>
              <w:marTop w:val="0"/>
              <w:marBottom w:val="0"/>
              <w:divBdr>
                <w:top w:val="none" w:sz="0" w:space="0" w:color="auto"/>
                <w:left w:val="none" w:sz="0" w:space="0" w:color="auto"/>
                <w:bottom w:val="none" w:sz="0" w:space="0" w:color="auto"/>
                <w:right w:val="none" w:sz="0" w:space="0" w:color="auto"/>
              </w:divBdr>
            </w:div>
            <w:div w:id="1752119659">
              <w:marLeft w:val="240"/>
              <w:marRight w:val="0"/>
              <w:marTop w:val="0"/>
              <w:marBottom w:val="0"/>
              <w:divBdr>
                <w:top w:val="none" w:sz="0" w:space="0" w:color="auto"/>
                <w:left w:val="none" w:sz="0" w:space="0" w:color="auto"/>
                <w:bottom w:val="none" w:sz="0" w:space="0" w:color="auto"/>
                <w:right w:val="none" w:sz="0" w:space="0" w:color="auto"/>
              </w:divBdr>
            </w:div>
            <w:div w:id="1694182956">
              <w:marLeft w:val="240"/>
              <w:marRight w:val="0"/>
              <w:marTop w:val="0"/>
              <w:marBottom w:val="0"/>
              <w:divBdr>
                <w:top w:val="none" w:sz="0" w:space="0" w:color="auto"/>
                <w:left w:val="none" w:sz="0" w:space="0" w:color="auto"/>
                <w:bottom w:val="none" w:sz="0" w:space="0" w:color="auto"/>
                <w:right w:val="none" w:sz="0" w:space="0" w:color="auto"/>
              </w:divBdr>
            </w:div>
            <w:div w:id="1642078846">
              <w:marLeft w:val="240"/>
              <w:marRight w:val="0"/>
              <w:marTop w:val="0"/>
              <w:marBottom w:val="0"/>
              <w:divBdr>
                <w:top w:val="none" w:sz="0" w:space="0" w:color="auto"/>
                <w:left w:val="none" w:sz="0" w:space="0" w:color="auto"/>
                <w:bottom w:val="none" w:sz="0" w:space="0" w:color="auto"/>
                <w:right w:val="none" w:sz="0" w:space="0" w:color="auto"/>
              </w:divBdr>
            </w:div>
            <w:div w:id="1083262858">
              <w:marLeft w:val="240"/>
              <w:marRight w:val="0"/>
              <w:marTop w:val="0"/>
              <w:marBottom w:val="0"/>
              <w:divBdr>
                <w:top w:val="none" w:sz="0" w:space="0" w:color="auto"/>
                <w:left w:val="none" w:sz="0" w:space="0" w:color="auto"/>
                <w:bottom w:val="none" w:sz="0" w:space="0" w:color="auto"/>
                <w:right w:val="none" w:sz="0" w:space="0" w:color="auto"/>
              </w:divBdr>
            </w:div>
            <w:div w:id="639842202">
              <w:marLeft w:val="240"/>
              <w:marRight w:val="0"/>
              <w:marTop w:val="0"/>
              <w:marBottom w:val="0"/>
              <w:divBdr>
                <w:top w:val="none" w:sz="0" w:space="0" w:color="auto"/>
                <w:left w:val="none" w:sz="0" w:space="0" w:color="auto"/>
                <w:bottom w:val="none" w:sz="0" w:space="0" w:color="auto"/>
                <w:right w:val="none" w:sz="0" w:space="0" w:color="auto"/>
              </w:divBdr>
            </w:div>
            <w:div w:id="930357588">
              <w:marLeft w:val="240"/>
              <w:marRight w:val="0"/>
              <w:marTop w:val="0"/>
              <w:marBottom w:val="0"/>
              <w:divBdr>
                <w:top w:val="none" w:sz="0" w:space="0" w:color="auto"/>
                <w:left w:val="none" w:sz="0" w:space="0" w:color="auto"/>
                <w:bottom w:val="none" w:sz="0" w:space="0" w:color="auto"/>
                <w:right w:val="none" w:sz="0" w:space="0" w:color="auto"/>
              </w:divBdr>
            </w:div>
            <w:div w:id="513036390">
              <w:marLeft w:val="240"/>
              <w:marRight w:val="0"/>
              <w:marTop w:val="0"/>
              <w:marBottom w:val="0"/>
              <w:divBdr>
                <w:top w:val="none" w:sz="0" w:space="0" w:color="auto"/>
                <w:left w:val="none" w:sz="0" w:space="0" w:color="auto"/>
                <w:bottom w:val="none" w:sz="0" w:space="0" w:color="auto"/>
                <w:right w:val="none" w:sz="0" w:space="0" w:color="auto"/>
              </w:divBdr>
            </w:div>
          </w:divsChild>
        </w:div>
        <w:div w:id="1968007767">
          <w:marLeft w:val="240"/>
          <w:marRight w:val="0"/>
          <w:marTop w:val="0"/>
          <w:marBottom w:val="0"/>
          <w:divBdr>
            <w:top w:val="none" w:sz="0" w:space="0" w:color="auto"/>
            <w:left w:val="none" w:sz="0" w:space="0" w:color="auto"/>
            <w:bottom w:val="none" w:sz="0" w:space="0" w:color="auto"/>
            <w:right w:val="none" w:sz="0" w:space="0" w:color="auto"/>
          </w:divBdr>
        </w:div>
        <w:div w:id="590160424">
          <w:marLeft w:val="240"/>
          <w:marRight w:val="0"/>
          <w:marTop w:val="0"/>
          <w:marBottom w:val="0"/>
          <w:divBdr>
            <w:top w:val="none" w:sz="0" w:space="0" w:color="auto"/>
            <w:left w:val="none" w:sz="0" w:space="0" w:color="auto"/>
            <w:bottom w:val="none" w:sz="0" w:space="0" w:color="auto"/>
            <w:right w:val="none" w:sz="0" w:space="0" w:color="auto"/>
          </w:divBdr>
        </w:div>
        <w:div w:id="2052218751">
          <w:marLeft w:val="240"/>
          <w:marRight w:val="0"/>
          <w:marTop w:val="0"/>
          <w:marBottom w:val="0"/>
          <w:divBdr>
            <w:top w:val="none" w:sz="0" w:space="0" w:color="auto"/>
            <w:left w:val="none" w:sz="0" w:space="0" w:color="auto"/>
            <w:bottom w:val="none" w:sz="0" w:space="0" w:color="auto"/>
            <w:right w:val="none" w:sz="0" w:space="0" w:color="auto"/>
          </w:divBdr>
        </w:div>
        <w:div w:id="1085806958">
          <w:marLeft w:val="240"/>
          <w:marRight w:val="0"/>
          <w:marTop w:val="0"/>
          <w:marBottom w:val="0"/>
          <w:divBdr>
            <w:top w:val="none" w:sz="0" w:space="0" w:color="auto"/>
            <w:left w:val="none" w:sz="0" w:space="0" w:color="auto"/>
            <w:bottom w:val="none" w:sz="0" w:space="0" w:color="auto"/>
            <w:right w:val="none" w:sz="0" w:space="0" w:color="auto"/>
          </w:divBdr>
        </w:div>
        <w:div w:id="541478274">
          <w:marLeft w:val="240"/>
          <w:marRight w:val="0"/>
          <w:marTop w:val="0"/>
          <w:marBottom w:val="0"/>
          <w:divBdr>
            <w:top w:val="none" w:sz="0" w:space="0" w:color="auto"/>
            <w:left w:val="none" w:sz="0" w:space="0" w:color="auto"/>
            <w:bottom w:val="none" w:sz="0" w:space="0" w:color="auto"/>
            <w:right w:val="none" w:sz="0" w:space="0" w:color="auto"/>
          </w:divBdr>
        </w:div>
        <w:div w:id="277376749">
          <w:marLeft w:val="240"/>
          <w:marRight w:val="0"/>
          <w:marTop w:val="0"/>
          <w:marBottom w:val="0"/>
          <w:divBdr>
            <w:top w:val="none" w:sz="0" w:space="0" w:color="auto"/>
            <w:left w:val="none" w:sz="0" w:space="0" w:color="auto"/>
            <w:bottom w:val="none" w:sz="0" w:space="0" w:color="auto"/>
            <w:right w:val="none" w:sz="0" w:space="0" w:color="auto"/>
          </w:divBdr>
        </w:div>
        <w:div w:id="687872371">
          <w:marLeft w:val="240"/>
          <w:marRight w:val="0"/>
          <w:marTop w:val="0"/>
          <w:marBottom w:val="0"/>
          <w:divBdr>
            <w:top w:val="none" w:sz="0" w:space="0" w:color="auto"/>
            <w:left w:val="none" w:sz="0" w:space="0" w:color="auto"/>
            <w:bottom w:val="none" w:sz="0" w:space="0" w:color="auto"/>
            <w:right w:val="none" w:sz="0" w:space="0" w:color="auto"/>
          </w:divBdr>
        </w:div>
        <w:div w:id="1302079135">
          <w:marLeft w:val="240"/>
          <w:marRight w:val="0"/>
          <w:marTop w:val="0"/>
          <w:marBottom w:val="0"/>
          <w:divBdr>
            <w:top w:val="none" w:sz="0" w:space="0" w:color="auto"/>
            <w:left w:val="none" w:sz="0" w:space="0" w:color="auto"/>
            <w:bottom w:val="none" w:sz="0" w:space="0" w:color="auto"/>
            <w:right w:val="none" w:sz="0" w:space="0" w:color="auto"/>
          </w:divBdr>
        </w:div>
        <w:div w:id="1047683979">
          <w:marLeft w:val="240"/>
          <w:marRight w:val="0"/>
          <w:marTop w:val="0"/>
          <w:marBottom w:val="0"/>
          <w:divBdr>
            <w:top w:val="none" w:sz="0" w:space="0" w:color="auto"/>
            <w:left w:val="none" w:sz="0" w:space="0" w:color="auto"/>
            <w:bottom w:val="none" w:sz="0" w:space="0" w:color="auto"/>
            <w:right w:val="none" w:sz="0" w:space="0" w:color="auto"/>
          </w:divBdr>
        </w:div>
        <w:div w:id="1877233855">
          <w:marLeft w:val="240"/>
          <w:marRight w:val="0"/>
          <w:marTop w:val="0"/>
          <w:marBottom w:val="0"/>
          <w:divBdr>
            <w:top w:val="none" w:sz="0" w:space="0" w:color="auto"/>
            <w:left w:val="none" w:sz="0" w:space="0" w:color="auto"/>
            <w:bottom w:val="none" w:sz="0" w:space="0" w:color="auto"/>
            <w:right w:val="none" w:sz="0" w:space="0" w:color="auto"/>
          </w:divBdr>
        </w:div>
        <w:div w:id="1502113328">
          <w:marLeft w:val="240"/>
          <w:marRight w:val="0"/>
          <w:marTop w:val="0"/>
          <w:marBottom w:val="0"/>
          <w:divBdr>
            <w:top w:val="none" w:sz="0" w:space="0" w:color="auto"/>
            <w:left w:val="none" w:sz="0" w:space="0" w:color="auto"/>
            <w:bottom w:val="none" w:sz="0" w:space="0" w:color="auto"/>
            <w:right w:val="none" w:sz="0" w:space="0" w:color="auto"/>
          </w:divBdr>
        </w:div>
        <w:div w:id="1485046613">
          <w:marLeft w:val="240"/>
          <w:marRight w:val="0"/>
          <w:marTop w:val="0"/>
          <w:marBottom w:val="0"/>
          <w:divBdr>
            <w:top w:val="none" w:sz="0" w:space="0" w:color="auto"/>
            <w:left w:val="none" w:sz="0" w:space="0" w:color="auto"/>
            <w:bottom w:val="none" w:sz="0" w:space="0" w:color="auto"/>
            <w:right w:val="none" w:sz="0" w:space="0" w:color="auto"/>
          </w:divBdr>
        </w:div>
        <w:div w:id="1321301379">
          <w:marLeft w:val="240"/>
          <w:marRight w:val="0"/>
          <w:marTop w:val="0"/>
          <w:marBottom w:val="0"/>
          <w:divBdr>
            <w:top w:val="none" w:sz="0" w:space="0" w:color="auto"/>
            <w:left w:val="none" w:sz="0" w:space="0" w:color="auto"/>
            <w:bottom w:val="none" w:sz="0" w:space="0" w:color="auto"/>
            <w:right w:val="none" w:sz="0" w:space="0" w:color="auto"/>
          </w:divBdr>
        </w:div>
        <w:div w:id="1623462796">
          <w:marLeft w:val="240"/>
          <w:marRight w:val="0"/>
          <w:marTop w:val="0"/>
          <w:marBottom w:val="0"/>
          <w:divBdr>
            <w:top w:val="none" w:sz="0" w:space="0" w:color="auto"/>
            <w:left w:val="none" w:sz="0" w:space="0" w:color="auto"/>
            <w:bottom w:val="none" w:sz="0" w:space="0" w:color="auto"/>
            <w:right w:val="none" w:sz="0" w:space="0" w:color="auto"/>
          </w:divBdr>
        </w:div>
        <w:div w:id="1861119510">
          <w:marLeft w:val="240"/>
          <w:marRight w:val="0"/>
          <w:marTop w:val="0"/>
          <w:marBottom w:val="0"/>
          <w:divBdr>
            <w:top w:val="none" w:sz="0" w:space="0" w:color="auto"/>
            <w:left w:val="none" w:sz="0" w:space="0" w:color="auto"/>
            <w:bottom w:val="none" w:sz="0" w:space="0" w:color="auto"/>
            <w:right w:val="none" w:sz="0" w:space="0" w:color="auto"/>
          </w:divBdr>
        </w:div>
        <w:div w:id="1914732244">
          <w:marLeft w:val="240"/>
          <w:marRight w:val="0"/>
          <w:marTop w:val="0"/>
          <w:marBottom w:val="0"/>
          <w:divBdr>
            <w:top w:val="none" w:sz="0" w:space="0" w:color="auto"/>
            <w:left w:val="none" w:sz="0" w:space="0" w:color="auto"/>
            <w:bottom w:val="none" w:sz="0" w:space="0" w:color="auto"/>
            <w:right w:val="none" w:sz="0" w:space="0" w:color="auto"/>
          </w:divBdr>
        </w:div>
        <w:div w:id="1179127261">
          <w:marLeft w:val="240"/>
          <w:marRight w:val="0"/>
          <w:marTop w:val="0"/>
          <w:marBottom w:val="0"/>
          <w:divBdr>
            <w:top w:val="none" w:sz="0" w:space="0" w:color="auto"/>
            <w:left w:val="none" w:sz="0" w:space="0" w:color="auto"/>
            <w:bottom w:val="none" w:sz="0" w:space="0" w:color="auto"/>
            <w:right w:val="none" w:sz="0" w:space="0" w:color="auto"/>
          </w:divBdr>
        </w:div>
        <w:div w:id="1397438322">
          <w:marLeft w:val="240"/>
          <w:marRight w:val="0"/>
          <w:marTop w:val="0"/>
          <w:marBottom w:val="0"/>
          <w:divBdr>
            <w:top w:val="none" w:sz="0" w:space="0" w:color="auto"/>
            <w:left w:val="none" w:sz="0" w:space="0" w:color="auto"/>
            <w:bottom w:val="none" w:sz="0" w:space="0" w:color="auto"/>
            <w:right w:val="none" w:sz="0" w:space="0" w:color="auto"/>
          </w:divBdr>
        </w:div>
        <w:div w:id="855652303">
          <w:marLeft w:val="240"/>
          <w:marRight w:val="0"/>
          <w:marTop w:val="0"/>
          <w:marBottom w:val="0"/>
          <w:divBdr>
            <w:top w:val="none" w:sz="0" w:space="0" w:color="auto"/>
            <w:left w:val="none" w:sz="0" w:space="0" w:color="auto"/>
            <w:bottom w:val="none" w:sz="0" w:space="0" w:color="auto"/>
            <w:right w:val="none" w:sz="0" w:space="0" w:color="auto"/>
          </w:divBdr>
        </w:div>
        <w:div w:id="176585428">
          <w:marLeft w:val="240"/>
          <w:marRight w:val="0"/>
          <w:marTop w:val="0"/>
          <w:marBottom w:val="0"/>
          <w:divBdr>
            <w:top w:val="none" w:sz="0" w:space="0" w:color="auto"/>
            <w:left w:val="none" w:sz="0" w:space="0" w:color="auto"/>
            <w:bottom w:val="none" w:sz="0" w:space="0" w:color="auto"/>
            <w:right w:val="none" w:sz="0" w:space="0" w:color="auto"/>
          </w:divBdr>
        </w:div>
        <w:div w:id="1226599005">
          <w:marLeft w:val="240"/>
          <w:marRight w:val="0"/>
          <w:marTop w:val="0"/>
          <w:marBottom w:val="0"/>
          <w:divBdr>
            <w:top w:val="none" w:sz="0" w:space="0" w:color="auto"/>
            <w:left w:val="none" w:sz="0" w:space="0" w:color="auto"/>
            <w:bottom w:val="none" w:sz="0" w:space="0" w:color="auto"/>
            <w:right w:val="none" w:sz="0" w:space="0" w:color="auto"/>
          </w:divBdr>
        </w:div>
        <w:div w:id="701439617">
          <w:marLeft w:val="240"/>
          <w:marRight w:val="0"/>
          <w:marTop w:val="0"/>
          <w:marBottom w:val="0"/>
          <w:divBdr>
            <w:top w:val="none" w:sz="0" w:space="0" w:color="auto"/>
            <w:left w:val="none" w:sz="0" w:space="0" w:color="auto"/>
            <w:bottom w:val="none" w:sz="0" w:space="0" w:color="auto"/>
            <w:right w:val="none" w:sz="0" w:space="0" w:color="auto"/>
          </w:divBdr>
        </w:div>
        <w:div w:id="1051687722">
          <w:marLeft w:val="240"/>
          <w:marRight w:val="0"/>
          <w:marTop w:val="0"/>
          <w:marBottom w:val="0"/>
          <w:divBdr>
            <w:top w:val="none" w:sz="0" w:space="0" w:color="auto"/>
            <w:left w:val="none" w:sz="0" w:space="0" w:color="auto"/>
            <w:bottom w:val="none" w:sz="0" w:space="0" w:color="auto"/>
            <w:right w:val="none" w:sz="0" w:space="0" w:color="auto"/>
          </w:divBdr>
        </w:div>
        <w:div w:id="369110475">
          <w:marLeft w:val="240"/>
          <w:marRight w:val="0"/>
          <w:marTop w:val="0"/>
          <w:marBottom w:val="0"/>
          <w:divBdr>
            <w:top w:val="none" w:sz="0" w:space="0" w:color="auto"/>
            <w:left w:val="none" w:sz="0" w:space="0" w:color="auto"/>
            <w:bottom w:val="none" w:sz="0" w:space="0" w:color="auto"/>
            <w:right w:val="none" w:sz="0" w:space="0" w:color="auto"/>
          </w:divBdr>
        </w:div>
        <w:div w:id="1802840819">
          <w:marLeft w:val="240"/>
          <w:marRight w:val="0"/>
          <w:marTop w:val="0"/>
          <w:marBottom w:val="0"/>
          <w:divBdr>
            <w:top w:val="none" w:sz="0" w:space="0" w:color="auto"/>
            <w:left w:val="none" w:sz="0" w:space="0" w:color="auto"/>
            <w:bottom w:val="none" w:sz="0" w:space="0" w:color="auto"/>
            <w:right w:val="none" w:sz="0" w:space="0" w:color="auto"/>
          </w:divBdr>
        </w:div>
        <w:div w:id="1405450480">
          <w:marLeft w:val="240"/>
          <w:marRight w:val="0"/>
          <w:marTop w:val="0"/>
          <w:marBottom w:val="0"/>
          <w:divBdr>
            <w:top w:val="none" w:sz="0" w:space="0" w:color="auto"/>
            <w:left w:val="none" w:sz="0" w:space="0" w:color="auto"/>
            <w:bottom w:val="none" w:sz="0" w:space="0" w:color="auto"/>
            <w:right w:val="none" w:sz="0" w:space="0" w:color="auto"/>
          </w:divBdr>
        </w:div>
        <w:div w:id="933123441">
          <w:marLeft w:val="240"/>
          <w:marRight w:val="0"/>
          <w:marTop w:val="0"/>
          <w:marBottom w:val="0"/>
          <w:divBdr>
            <w:top w:val="none" w:sz="0" w:space="0" w:color="auto"/>
            <w:left w:val="none" w:sz="0" w:space="0" w:color="auto"/>
            <w:bottom w:val="none" w:sz="0" w:space="0" w:color="auto"/>
            <w:right w:val="none" w:sz="0" w:space="0" w:color="auto"/>
          </w:divBdr>
        </w:div>
        <w:div w:id="1970359505">
          <w:marLeft w:val="240"/>
          <w:marRight w:val="0"/>
          <w:marTop w:val="0"/>
          <w:marBottom w:val="0"/>
          <w:divBdr>
            <w:top w:val="none" w:sz="0" w:space="0" w:color="auto"/>
            <w:left w:val="none" w:sz="0" w:space="0" w:color="auto"/>
            <w:bottom w:val="none" w:sz="0" w:space="0" w:color="auto"/>
            <w:right w:val="none" w:sz="0" w:space="0" w:color="auto"/>
          </w:divBdr>
        </w:div>
        <w:div w:id="196740584">
          <w:marLeft w:val="240"/>
          <w:marRight w:val="0"/>
          <w:marTop w:val="0"/>
          <w:marBottom w:val="0"/>
          <w:divBdr>
            <w:top w:val="none" w:sz="0" w:space="0" w:color="auto"/>
            <w:left w:val="none" w:sz="0" w:space="0" w:color="auto"/>
            <w:bottom w:val="none" w:sz="0" w:space="0" w:color="auto"/>
            <w:right w:val="none" w:sz="0" w:space="0" w:color="auto"/>
          </w:divBdr>
        </w:div>
        <w:div w:id="623855223">
          <w:marLeft w:val="240"/>
          <w:marRight w:val="0"/>
          <w:marTop w:val="0"/>
          <w:marBottom w:val="0"/>
          <w:divBdr>
            <w:top w:val="none" w:sz="0" w:space="0" w:color="auto"/>
            <w:left w:val="none" w:sz="0" w:space="0" w:color="auto"/>
            <w:bottom w:val="none" w:sz="0" w:space="0" w:color="auto"/>
            <w:right w:val="none" w:sz="0" w:space="0" w:color="auto"/>
          </w:divBdr>
        </w:div>
        <w:div w:id="1564757051">
          <w:marLeft w:val="240"/>
          <w:marRight w:val="0"/>
          <w:marTop w:val="0"/>
          <w:marBottom w:val="0"/>
          <w:divBdr>
            <w:top w:val="none" w:sz="0" w:space="0" w:color="auto"/>
            <w:left w:val="none" w:sz="0" w:space="0" w:color="auto"/>
            <w:bottom w:val="none" w:sz="0" w:space="0" w:color="auto"/>
            <w:right w:val="none" w:sz="0" w:space="0" w:color="auto"/>
          </w:divBdr>
        </w:div>
        <w:div w:id="323898542">
          <w:marLeft w:val="240"/>
          <w:marRight w:val="0"/>
          <w:marTop w:val="0"/>
          <w:marBottom w:val="0"/>
          <w:divBdr>
            <w:top w:val="none" w:sz="0" w:space="0" w:color="auto"/>
            <w:left w:val="none" w:sz="0" w:space="0" w:color="auto"/>
            <w:bottom w:val="none" w:sz="0" w:space="0" w:color="auto"/>
            <w:right w:val="none" w:sz="0" w:space="0" w:color="auto"/>
          </w:divBdr>
        </w:div>
        <w:div w:id="1600873660">
          <w:marLeft w:val="240"/>
          <w:marRight w:val="0"/>
          <w:marTop w:val="0"/>
          <w:marBottom w:val="0"/>
          <w:divBdr>
            <w:top w:val="none" w:sz="0" w:space="0" w:color="auto"/>
            <w:left w:val="none" w:sz="0" w:space="0" w:color="auto"/>
            <w:bottom w:val="none" w:sz="0" w:space="0" w:color="auto"/>
            <w:right w:val="none" w:sz="0" w:space="0" w:color="auto"/>
          </w:divBdr>
        </w:div>
        <w:div w:id="839273113">
          <w:marLeft w:val="240"/>
          <w:marRight w:val="0"/>
          <w:marTop w:val="0"/>
          <w:marBottom w:val="0"/>
          <w:divBdr>
            <w:top w:val="none" w:sz="0" w:space="0" w:color="auto"/>
            <w:left w:val="none" w:sz="0" w:space="0" w:color="auto"/>
            <w:bottom w:val="none" w:sz="0" w:space="0" w:color="auto"/>
            <w:right w:val="none" w:sz="0" w:space="0" w:color="auto"/>
          </w:divBdr>
        </w:div>
        <w:div w:id="1981228077">
          <w:marLeft w:val="240"/>
          <w:marRight w:val="0"/>
          <w:marTop w:val="0"/>
          <w:marBottom w:val="0"/>
          <w:divBdr>
            <w:top w:val="none" w:sz="0" w:space="0" w:color="auto"/>
            <w:left w:val="none" w:sz="0" w:space="0" w:color="auto"/>
            <w:bottom w:val="none" w:sz="0" w:space="0" w:color="auto"/>
            <w:right w:val="none" w:sz="0" w:space="0" w:color="auto"/>
          </w:divBdr>
        </w:div>
        <w:div w:id="1812482460">
          <w:marLeft w:val="240"/>
          <w:marRight w:val="0"/>
          <w:marTop w:val="0"/>
          <w:marBottom w:val="0"/>
          <w:divBdr>
            <w:top w:val="none" w:sz="0" w:space="0" w:color="auto"/>
            <w:left w:val="none" w:sz="0" w:space="0" w:color="auto"/>
            <w:bottom w:val="none" w:sz="0" w:space="0" w:color="auto"/>
            <w:right w:val="none" w:sz="0" w:space="0" w:color="auto"/>
          </w:divBdr>
        </w:div>
        <w:div w:id="2061395895">
          <w:marLeft w:val="240"/>
          <w:marRight w:val="0"/>
          <w:marTop w:val="0"/>
          <w:marBottom w:val="0"/>
          <w:divBdr>
            <w:top w:val="none" w:sz="0" w:space="0" w:color="auto"/>
            <w:left w:val="none" w:sz="0" w:space="0" w:color="auto"/>
            <w:bottom w:val="none" w:sz="0" w:space="0" w:color="auto"/>
            <w:right w:val="none" w:sz="0" w:space="0" w:color="auto"/>
          </w:divBdr>
        </w:div>
        <w:div w:id="1889031646">
          <w:marLeft w:val="240"/>
          <w:marRight w:val="0"/>
          <w:marTop w:val="0"/>
          <w:marBottom w:val="0"/>
          <w:divBdr>
            <w:top w:val="none" w:sz="0" w:space="0" w:color="auto"/>
            <w:left w:val="none" w:sz="0" w:space="0" w:color="auto"/>
            <w:bottom w:val="none" w:sz="0" w:space="0" w:color="auto"/>
            <w:right w:val="none" w:sz="0" w:space="0" w:color="auto"/>
          </w:divBdr>
        </w:div>
        <w:div w:id="1513564026">
          <w:marLeft w:val="240"/>
          <w:marRight w:val="0"/>
          <w:marTop w:val="0"/>
          <w:marBottom w:val="0"/>
          <w:divBdr>
            <w:top w:val="none" w:sz="0" w:space="0" w:color="auto"/>
            <w:left w:val="none" w:sz="0" w:space="0" w:color="auto"/>
            <w:bottom w:val="none" w:sz="0" w:space="0" w:color="auto"/>
            <w:right w:val="none" w:sz="0" w:space="0" w:color="auto"/>
          </w:divBdr>
        </w:div>
        <w:div w:id="4095869">
          <w:marLeft w:val="240"/>
          <w:marRight w:val="0"/>
          <w:marTop w:val="0"/>
          <w:marBottom w:val="0"/>
          <w:divBdr>
            <w:top w:val="none" w:sz="0" w:space="0" w:color="auto"/>
            <w:left w:val="none" w:sz="0" w:space="0" w:color="auto"/>
            <w:bottom w:val="none" w:sz="0" w:space="0" w:color="auto"/>
            <w:right w:val="none" w:sz="0" w:space="0" w:color="auto"/>
          </w:divBdr>
        </w:div>
        <w:div w:id="290592777">
          <w:marLeft w:val="240"/>
          <w:marRight w:val="0"/>
          <w:marTop w:val="0"/>
          <w:marBottom w:val="0"/>
          <w:divBdr>
            <w:top w:val="none" w:sz="0" w:space="0" w:color="auto"/>
            <w:left w:val="none" w:sz="0" w:space="0" w:color="auto"/>
            <w:bottom w:val="none" w:sz="0" w:space="0" w:color="auto"/>
            <w:right w:val="none" w:sz="0" w:space="0" w:color="auto"/>
          </w:divBdr>
        </w:div>
        <w:div w:id="750810702">
          <w:marLeft w:val="240"/>
          <w:marRight w:val="0"/>
          <w:marTop w:val="0"/>
          <w:marBottom w:val="0"/>
          <w:divBdr>
            <w:top w:val="none" w:sz="0" w:space="0" w:color="auto"/>
            <w:left w:val="none" w:sz="0" w:space="0" w:color="auto"/>
            <w:bottom w:val="none" w:sz="0" w:space="0" w:color="auto"/>
            <w:right w:val="none" w:sz="0" w:space="0" w:color="auto"/>
          </w:divBdr>
        </w:div>
        <w:div w:id="1164734838">
          <w:marLeft w:val="240"/>
          <w:marRight w:val="0"/>
          <w:marTop w:val="0"/>
          <w:marBottom w:val="0"/>
          <w:divBdr>
            <w:top w:val="none" w:sz="0" w:space="0" w:color="auto"/>
            <w:left w:val="none" w:sz="0" w:space="0" w:color="auto"/>
            <w:bottom w:val="none" w:sz="0" w:space="0" w:color="auto"/>
            <w:right w:val="none" w:sz="0" w:space="0" w:color="auto"/>
          </w:divBdr>
        </w:div>
        <w:div w:id="1472210431">
          <w:marLeft w:val="240"/>
          <w:marRight w:val="0"/>
          <w:marTop w:val="0"/>
          <w:marBottom w:val="0"/>
          <w:divBdr>
            <w:top w:val="none" w:sz="0" w:space="0" w:color="auto"/>
            <w:left w:val="none" w:sz="0" w:space="0" w:color="auto"/>
            <w:bottom w:val="none" w:sz="0" w:space="0" w:color="auto"/>
            <w:right w:val="none" w:sz="0" w:space="0" w:color="auto"/>
          </w:divBdr>
        </w:div>
        <w:div w:id="927664620">
          <w:marLeft w:val="240"/>
          <w:marRight w:val="0"/>
          <w:marTop w:val="0"/>
          <w:marBottom w:val="0"/>
          <w:divBdr>
            <w:top w:val="none" w:sz="0" w:space="0" w:color="auto"/>
            <w:left w:val="none" w:sz="0" w:space="0" w:color="auto"/>
            <w:bottom w:val="none" w:sz="0" w:space="0" w:color="auto"/>
            <w:right w:val="none" w:sz="0" w:space="0" w:color="auto"/>
          </w:divBdr>
        </w:div>
        <w:div w:id="1042091495">
          <w:marLeft w:val="240"/>
          <w:marRight w:val="0"/>
          <w:marTop w:val="0"/>
          <w:marBottom w:val="0"/>
          <w:divBdr>
            <w:top w:val="none" w:sz="0" w:space="0" w:color="auto"/>
            <w:left w:val="none" w:sz="0" w:space="0" w:color="auto"/>
            <w:bottom w:val="none" w:sz="0" w:space="0" w:color="auto"/>
            <w:right w:val="none" w:sz="0" w:space="0" w:color="auto"/>
          </w:divBdr>
        </w:div>
        <w:div w:id="1648319578">
          <w:marLeft w:val="240"/>
          <w:marRight w:val="0"/>
          <w:marTop w:val="0"/>
          <w:marBottom w:val="0"/>
          <w:divBdr>
            <w:top w:val="none" w:sz="0" w:space="0" w:color="auto"/>
            <w:left w:val="none" w:sz="0" w:space="0" w:color="auto"/>
            <w:bottom w:val="none" w:sz="0" w:space="0" w:color="auto"/>
            <w:right w:val="none" w:sz="0" w:space="0" w:color="auto"/>
          </w:divBdr>
        </w:div>
        <w:div w:id="11956204">
          <w:marLeft w:val="240"/>
          <w:marRight w:val="0"/>
          <w:marTop w:val="0"/>
          <w:marBottom w:val="0"/>
          <w:divBdr>
            <w:top w:val="none" w:sz="0" w:space="0" w:color="auto"/>
            <w:left w:val="none" w:sz="0" w:space="0" w:color="auto"/>
            <w:bottom w:val="none" w:sz="0" w:space="0" w:color="auto"/>
            <w:right w:val="none" w:sz="0" w:space="0" w:color="auto"/>
          </w:divBdr>
        </w:div>
        <w:div w:id="1543249780">
          <w:marLeft w:val="240"/>
          <w:marRight w:val="0"/>
          <w:marTop w:val="0"/>
          <w:marBottom w:val="0"/>
          <w:divBdr>
            <w:top w:val="none" w:sz="0" w:space="0" w:color="auto"/>
            <w:left w:val="none" w:sz="0" w:space="0" w:color="auto"/>
            <w:bottom w:val="none" w:sz="0" w:space="0" w:color="auto"/>
            <w:right w:val="none" w:sz="0" w:space="0" w:color="auto"/>
          </w:divBdr>
        </w:div>
        <w:div w:id="972251463">
          <w:marLeft w:val="240"/>
          <w:marRight w:val="0"/>
          <w:marTop w:val="0"/>
          <w:marBottom w:val="0"/>
          <w:divBdr>
            <w:top w:val="none" w:sz="0" w:space="0" w:color="auto"/>
            <w:left w:val="none" w:sz="0" w:space="0" w:color="auto"/>
            <w:bottom w:val="none" w:sz="0" w:space="0" w:color="auto"/>
            <w:right w:val="none" w:sz="0" w:space="0" w:color="auto"/>
          </w:divBdr>
        </w:div>
      </w:divsChild>
    </w:div>
    <w:div w:id="1675645140">
      <w:bodyDiv w:val="1"/>
      <w:marLeft w:val="0"/>
      <w:marRight w:val="0"/>
      <w:marTop w:val="0"/>
      <w:marBottom w:val="0"/>
      <w:divBdr>
        <w:top w:val="none" w:sz="0" w:space="0" w:color="auto"/>
        <w:left w:val="none" w:sz="0" w:space="0" w:color="auto"/>
        <w:bottom w:val="none" w:sz="0" w:space="0" w:color="auto"/>
        <w:right w:val="none" w:sz="0" w:space="0" w:color="auto"/>
      </w:divBdr>
    </w:div>
    <w:div w:id="199386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2.jpeg" />
  <Relationship Id="rId3" Type="http://schemas.openxmlformats.org/officeDocument/2006/relationships/settings" Target="settings.xml" />
  <Relationship Id="rId7" Type="http://schemas.openxmlformats.org/officeDocument/2006/relationships/image" Target="media/image1.jpeg"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footer" Target="footer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21298C-9D2D-45EF-8DAF-E4BD712E4198}">
  <ds:schemaRefs>
    <ds:schemaRef ds:uri="http://schemas.openxmlformats.org/officeDocument/2006/bibliography"/>
  </ds:schemaRefs>
</ds:datastoreItem>
</file>