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footer1.xml" ContentType="application/vnd.openxmlformats-officedocument.wordprocessingml.footer+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jc w:val="left"/>
        <w:rPr>
          <w:rFonts w:hint="default"/>
          <w:sz w:val="20"/>
        </w:rPr>
      </w:pPr>
      <w:bookmarkStart w:id="0" w:name="_GoBack"/>
      <w:bookmarkEnd w:id="0"/>
      <w:r>
        <w:rPr>
          <w:rFonts w:hint="eastAsia" w:ascii="Times New Roman" w:hAnsi="Times New Roman" w:eastAsia="‚l‚r –¾’©"/>
          <w:color w:val="000000"/>
          <w:kern w:val="2"/>
          <w:sz w:val="20"/>
        </w:rPr>
        <w:t>別記第５号様式（第１１条関係）</w:t>
      </w:r>
    </w:p>
    <w:p>
      <w:pPr>
        <w:pStyle w:val="0"/>
        <w:wordWrap w:val="0"/>
        <w:jc w:val="right"/>
        <w:rPr>
          <w:rFonts w:hint="default" w:ascii="‚l‚r –¾’©" w:hAnsi="‚l‚r –¾’©"/>
          <w:spacing w:val="10"/>
        </w:rPr>
      </w:pPr>
      <w:r>
        <w:rPr>
          <w:rFonts w:hint="eastAsia" w:ascii="Times New Roman" w:hAnsi="Times New Roman" w:eastAsia="‚l‚r –¾’©"/>
          <w:color w:val="000000"/>
          <w:kern w:val="2"/>
          <w:sz w:val="24"/>
        </w:rPr>
        <w:t>　</w:t>
      </w:r>
      <w:r>
        <w:rPr>
          <w:rFonts w:hint="eastAsia" w:ascii="Times New Roman" w:hAnsi="Times New Roman" w:eastAsia="‚l‚r –¾’©"/>
          <w:color w:val="000000"/>
          <w:kern w:val="2"/>
          <w:sz w:val="24"/>
        </w:rPr>
        <w:t xml:space="preserve"> </w:t>
      </w:r>
      <w:r>
        <w:rPr>
          <w:rFonts w:hint="eastAsia" w:ascii="Times New Roman" w:hAnsi="Times New Roman" w:eastAsia="‚l‚r –¾’©"/>
          <w:color w:val="000000"/>
          <w:kern w:val="2"/>
          <w:sz w:val="24"/>
        </w:rPr>
        <w:t>　年</w:t>
      </w:r>
      <w:r>
        <w:rPr>
          <w:rFonts w:hint="eastAsia" w:ascii="Times New Roman" w:hAnsi="Times New Roman" w:eastAsia="‚l‚r –¾’©"/>
          <w:color w:val="000000"/>
          <w:kern w:val="2"/>
          <w:sz w:val="24"/>
        </w:rPr>
        <w:t xml:space="preserve"> </w:t>
      </w:r>
      <w:r>
        <w:rPr>
          <w:rFonts w:hint="eastAsia" w:ascii="Times New Roman" w:hAnsi="Times New Roman" w:eastAsia="‚l‚r –¾’©"/>
          <w:color w:val="000000"/>
          <w:kern w:val="2"/>
          <w:sz w:val="24"/>
        </w:rPr>
        <w:t>　　月</w:t>
      </w:r>
      <w:r>
        <w:rPr>
          <w:rFonts w:hint="eastAsia" w:ascii="Times New Roman" w:hAnsi="Times New Roman" w:eastAsia="‚l‚r –¾’©"/>
          <w:color w:val="000000"/>
          <w:kern w:val="2"/>
          <w:sz w:val="24"/>
        </w:rPr>
        <w:t xml:space="preserve"> </w:t>
      </w:r>
      <w:r>
        <w:rPr>
          <w:rFonts w:hint="eastAsia" w:ascii="Times New Roman" w:hAnsi="Times New Roman" w:eastAsia="‚l‚r –¾’©"/>
          <w:color w:val="000000"/>
          <w:kern w:val="2"/>
          <w:sz w:val="24"/>
        </w:rPr>
        <w:t>　　日　　</w:t>
      </w:r>
    </w:p>
    <w:p>
      <w:pPr>
        <w:pStyle w:val="0"/>
        <w:jc w:val="left"/>
        <w:rPr>
          <w:rFonts w:hint="default" w:ascii="‚l‚r –¾’©" w:hAnsi="‚l‚r –¾’©"/>
          <w:spacing w:val="10"/>
        </w:rPr>
      </w:pPr>
      <w:r>
        <w:rPr>
          <w:rFonts w:hint="eastAsia" w:ascii="Times New Roman" w:hAnsi="Times New Roman" w:eastAsia="‚l‚r –¾’©"/>
          <w:color w:val="000000"/>
          <w:kern w:val="2"/>
          <w:sz w:val="24"/>
        </w:rPr>
        <w:t>大豊町長　　　　　　　様</w:t>
      </w:r>
    </w:p>
    <w:p>
      <w:pPr>
        <w:pStyle w:val="0"/>
        <w:jc w:val="left"/>
        <w:rPr>
          <w:rFonts w:hint="default" w:ascii="‚l‚r –¾’©" w:hAnsi="‚l‚r –¾’©"/>
          <w:spacing w:val="10"/>
        </w:rPr>
      </w:pPr>
    </w:p>
    <w:p>
      <w:pPr>
        <w:pStyle w:val="0"/>
        <w:jc w:val="left"/>
        <w:rPr>
          <w:rFonts w:hint="default" w:ascii="‚l‚r –¾’©" w:hAnsi="‚l‚r –¾’©"/>
          <w:spacing w:val="10"/>
        </w:rPr>
      </w:pPr>
      <w:r>
        <w:rPr>
          <w:rFonts w:hint="eastAsia" w:ascii="Times New Roman" w:hAnsi="Times New Roman" w:eastAsia="‚l‚r –¾’©"/>
          <w:color w:val="000000"/>
          <w:kern w:val="2"/>
          <w:sz w:val="24"/>
        </w:rPr>
        <w:t xml:space="preserve">                        </w:t>
      </w:r>
      <w:r>
        <w:rPr>
          <w:rFonts w:hint="eastAsia" w:ascii="Times New Roman" w:hAnsi="Times New Roman" w:eastAsia="‚l‚r –¾’©"/>
          <w:color w:val="000000"/>
          <w:kern w:val="2"/>
          <w:sz w:val="24"/>
        </w:rPr>
        <w:t>　　申請者</w:t>
      </w:r>
      <w:r>
        <w:rPr>
          <w:rFonts w:hint="eastAsia" w:ascii="Times New Roman" w:hAnsi="Times New Roman" w:eastAsia="‚l‚r –¾’©"/>
          <w:color w:val="000000"/>
          <w:kern w:val="2"/>
          <w:sz w:val="24"/>
        </w:rPr>
        <w:t xml:space="preserve"> </w:t>
      </w:r>
      <w:r>
        <w:rPr>
          <w:rFonts w:hint="eastAsia" w:ascii="Times New Roman" w:hAnsi="Times New Roman" w:eastAsia="‚l‚r –¾’©"/>
          <w:color w:val="000000"/>
          <w:kern w:val="2"/>
          <w:sz w:val="24"/>
        </w:rPr>
        <w:t>　住所</w:t>
      </w:r>
      <w:r>
        <w:rPr>
          <w:rFonts w:hint="eastAsia" w:ascii="Times New Roman" w:hAnsi="Times New Roman" w:eastAsia="‚l‚r –¾’©"/>
          <w:color w:val="000000"/>
          <w:kern w:val="2"/>
          <w:sz w:val="24"/>
        </w:rPr>
        <w:t xml:space="preserve">  </w:t>
      </w:r>
    </w:p>
    <w:p>
      <w:pPr>
        <w:pStyle w:val="0"/>
        <w:jc w:val="left"/>
        <w:rPr>
          <w:rFonts w:hint="default" w:ascii="‚l‚r –¾’©" w:hAnsi="‚l‚r –¾’©"/>
          <w:spacing w:val="10"/>
        </w:rPr>
      </w:pPr>
      <w:r>
        <w:rPr>
          <w:rFonts w:hint="eastAsia" w:ascii="Times New Roman" w:hAnsi="Times New Roman" w:eastAsia="‚l‚r –¾’©"/>
          <w:color w:val="000000"/>
          <w:kern w:val="2"/>
          <w:sz w:val="24"/>
        </w:rPr>
        <w:t xml:space="preserve">                              </w:t>
      </w:r>
      <w:r>
        <w:rPr>
          <w:rFonts w:hint="eastAsia" w:ascii="Times New Roman" w:hAnsi="Times New Roman" w:eastAsia="‚l‚r –¾’©"/>
          <w:color w:val="000000"/>
          <w:kern w:val="2"/>
          <w:sz w:val="24"/>
        </w:rPr>
        <w:t>　　</w:t>
      </w:r>
      <w:r>
        <w:rPr>
          <w:rFonts w:hint="eastAsia" w:ascii="Times New Roman" w:hAnsi="Times New Roman" w:eastAsia="‚l‚r –¾’©"/>
          <w:color w:val="000000"/>
          <w:kern w:val="2"/>
          <w:sz w:val="24"/>
        </w:rPr>
        <w:t xml:space="preserve">   </w:t>
      </w:r>
      <w:r>
        <w:rPr>
          <w:rFonts w:hint="eastAsia" w:ascii="Times New Roman" w:hAnsi="Times New Roman" w:eastAsia="‚l‚r –¾’©"/>
          <w:color w:val="000000"/>
          <w:kern w:val="2"/>
          <w:sz w:val="24"/>
        </w:rPr>
        <w:t>氏名</w:t>
      </w:r>
      <w:r>
        <w:rPr>
          <w:rFonts w:hint="eastAsia" w:ascii="Times New Roman" w:hAnsi="Times New Roman" w:eastAsia="‚l‚r –¾’©"/>
          <w:color w:val="000000"/>
          <w:kern w:val="2"/>
          <w:sz w:val="24"/>
        </w:rPr>
        <w:t xml:space="preserve">                       </w:t>
      </w:r>
      <w:r>
        <w:rPr>
          <w:rFonts w:hint="eastAsia" w:ascii="Times New Roman" w:hAnsi="Times New Roman" w:eastAsia="‚l‚r –¾’©"/>
          <w:color w:val="000000"/>
          <w:kern w:val="2"/>
          <w:sz w:val="24"/>
        </w:rPr>
        <w:t>　　</w:t>
      </w:r>
      <w:r>
        <w:rPr>
          <w:rFonts w:hint="eastAsia" w:ascii="Times New Roman" w:hAnsi="Times New Roman" w:eastAsia="‚l‚r –¾’©"/>
          <w:color w:val="000000"/>
          <w:kern w:val="2"/>
          <w:sz w:val="24"/>
        </w:rPr>
        <w:t xml:space="preserve"> </w:t>
      </w:r>
      <w:r>
        <w:rPr>
          <w:rFonts w:hint="eastAsia" w:ascii="Times New Roman" w:hAnsi="Times New Roman" w:eastAsia="‚l‚r –¾’©"/>
          <w:color w:val="000000"/>
          <w:kern w:val="2"/>
          <w:sz w:val="20"/>
        </w:rPr>
        <w:t>印</w:t>
      </w:r>
    </w:p>
    <w:p>
      <w:pPr>
        <w:pStyle w:val="0"/>
        <w:jc w:val="left"/>
        <w:rPr>
          <w:rFonts w:hint="default" w:ascii="‚l‚r –¾’©" w:hAnsi="‚l‚r –¾’©"/>
          <w:spacing w:val="10"/>
        </w:rPr>
      </w:pPr>
      <w:r>
        <w:rPr>
          <w:rFonts w:hint="eastAsia" w:ascii="Times New Roman" w:hAnsi="Times New Roman" w:eastAsia="‚l‚r –¾’©"/>
          <w:color w:val="000000"/>
          <w:kern w:val="2"/>
          <w:sz w:val="24"/>
        </w:rPr>
        <w:t xml:space="preserve">                                 </w:t>
      </w:r>
      <w:r>
        <w:rPr>
          <w:rFonts w:hint="eastAsia" w:ascii="Times New Roman" w:hAnsi="Times New Roman" w:eastAsia="‚l‚r –¾’©"/>
          <w:color w:val="000000"/>
          <w:kern w:val="2"/>
          <w:sz w:val="24"/>
        </w:rPr>
        <w:t>　　電話</w:t>
      </w:r>
    </w:p>
    <w:p>
      <w:pPr>
        <w:pStyle w:val="0"/>
        <w:jc w:val="left"/>
        <w:rPr>
          <w:rFonts w:hint="default" w:ascii="‚l‚r –¾’©" w:hAnsi="‚l‚r –¾’©"/>
          <w:spacing w:val="10"/>
        </w:rPr>
      </w:pPr>
    </w:p>
    <w:p>
      <w:pPr>
        <w:pStyle w:val="0"/>
        <w:jc w:val="center"/>
        <w:rPr>
          <w:rFonts w:hint="default" w:ascii="‚l‚r –¾’©" w:hAnsi="‚l‚r –¾’©"/>
          <w:spacing w:val="10"/>
        </w:rPr>
      </w:pPr>
      <w:r>
        <w:rPr>
          <w:rFonts w:hint="eastAsia" w:ascii="Times New Roman" w:hAnsi="Times New Roman" w:eastAsia="‚l‚r –¾’©"/>
          <w:color w:val="000000"/>
          <w:kern w:val="2"/>
          <w:sz w:val="24"/>
        </w:rPr>
        <w:t>浄化槽設置整備事業実績報告書</w:t>
      </w:r>
    </w:p>
    <w:p>
      <w:pPr>
        <w:pStyle w:val="0"/>
        <w:jc w:val="left"/>
        <w:rPr>
          <w:rFonts w:hint="default" w:ascii="‚l‚r –¾’©" w:hAnsi="‚l‚r –¾’©"/>
          <w:spacing w:val="10"/>
        </w:rPr>
      </w:pPr>
    </w:p>
    <w:p>
      <w:pPr>
        <w:pStyle w:val="0"/>
        <w:jc w:val="left"/>
        <w:rPr>
          <w:rFonts w:hint="default" w:ascii="‚l‚r –¾’©" w:hAnsi="‚l‚r –¾’©"/>
          <w:spacing w:val="10"/>
        </w:rPr>
      </w:pPr>
      <w:r>
        <w:rPr>
          <w:rFonts w:hint="eastAsia" w:ascii="Times New Roman" w:hAnsi="Times New Roman" w:eastAsia="‚l‚r –¾’©"/>
          <w:color w:val="000000"/>
          <w:kern w:val="2"/>
          <w:sz w:val="24"/>
        </w:rPr>
        <w:t>　</w:t>
      </w:r>
      <w:r>
        <w:rPr>
          <w:rFonts w:hint="eastAsia" w:ascii="‚l‚r –¾’©" w:hAnsi="‚l‚r –¾’©" w:eastAsia="‚l‚r –¾’©"/>
          <w:color w:val="000000"/>
          <w:kern w:val="2"/>
          <w:sz w:val="24"/>
        </w:rPr>
        <w:t>　</w:t>
      </w:r>
      <w:r>
        <w:rPr>
          <w:rFonts w:hint="eastAsia" w:ascii="Times New Roman" w:hAnsi="Times New Roman" w:eastAsia="‚l‚r –¾’©"/>
          <w:color w:val="000000"/>
          <w:kern w:val="2"/>
          <w:sz w:val="24"/>
        </w:rPr>
        <w:t>　　年　　月　　日付け　　　第　　　号で補助金交付の決定を受けた浄化槽設置整備事業が完了したので、大豊町浄化槽設置整備事業費補助金交付要綱第１１条の規定により、下記のとおり報告します。</w:t>
      </w:r>
    </w:p>
    <w:p>
      <w:pPr>
        <w:pStyle w:val="0"/>
        <w:jc w:val="center"/>
        <w:rPr>
          <w:rFonts w:hint="default"/>
        </w:rPr>
      </w:pPr>
      <w:r>
        <w:rPr>
          <w:rFonts w:hint="eastAsia" w:ascii="Times New Roman" w:hAnsi="Times New Roman" w:eastAsia="‚l‚r –¾’©"/>
          <w:color w:val="000000"/>
          <w:kern w:val="2"/>
          <w:sz w:val="24"/>
        </w:rPr>
        <w:t>記</w:t>
      </w:r>
    </w:p>
    <w:p>
      <w:pPr>
        <w:pStyle w:val="0"/>
        <w:jc w:val="left"/>
        <w:rPr>
          <w:rFonts w:hint="default" w:ascii="‚l‚r –¾’©" w:hAnsi="‚l‚r –¾’©"/>
          <w:spacing w:val="10"/>
        </w:rPr>
      </w:pPr>
    </w:p>
    <w:p>
      <w:pPr>
        <w:pStyle w:val="0"/>
        <w:jc w:val="left"/>
        <w:rPr>
          <w:rFonts w:hint="default" w:ascii="‚l‚r –¾’©" w:hAnsi="‚l‚r –¾’©"/>
          <w:spacing w:val="10"/>
        </w:rPr>
      </w:pPr>
      <w:r>
        <w:rPr>
          <w:rFonts w:hint="eastAsia" w:ascii="Times New Roman" w:hAnsi="Times New Roman" w:eastAsia="‚l‚r –¾’©"/>
          <w:color w:val="000000"/>
          <w:kern w:val="2"/>
          <w:sz w:val="24"/>
        </w:rPr>
        <w:t>１　補助金交付決定額</w:t>
      </w:r>
      <w:r>
        <w:rPr>
          <w:rFonts w:hint="eastAsia" w:ascii="Times New Roman" w:hAnsi="Times New Roman" w:eastAsia="‚l‚r –¾’©"/>
          <w:color w:val="000000"/>
          <w:kern w:val="2"/>
          <w:sz w:val="24"/>
        </w:rPr>
        <w:t xml:space="preserve">             </w:t>
      </w:r>
      <w:r>
        <w:rPr>
          <w:rFonts w:hint="eastAsia" w:ascii="Times New Roman" w:hAnsi="Times New Roman" w:eastAsia="‚l‚r –¾’©"/>
          <w:color w:val="000000"/>
          <w:kern w:val="2"/>
          <w:sz w:val="24"/>
          <w:u w:val="single" w:color="000000"/>
        </w:rPr>
        <w:t>金</w:t>
      </w:r>
      <w:r>
        <w:rPr>
          <w:rFonts w:hint="eastAsia" w:ascii="Times New Roman" w:hAnsi="Times New Roman" w:eastAsia="‚l‚r –¾’©"/>
          <w:color w:val="000000"/>
          <w:kern w:val="2"/>
          <w:sz w:val="24"/>
          <w:u w:val="single" w:color="000000"/>
        </w:rPr>
        <w:t xml:space="preserve">                     </w:t>
      </w:r>
      <w:r>
        <w:rPr>
          <w:rFonts w:hint="eastAsia" w:ascii="Times New Roman" w:hAnsi="Times New Roman" w:eastAsia="‚l‚r –¾’©"/>
          <w:color w:val="000000"/>
          <w:kern w:val="2"/>
          <w:sz w:val="24"/>
          <w:u w:val="single" w:color="000000"/>
        </w:rPr>
        <w:t>円</w:t>
      </w:r>
    </w:p>
    <w:p>
      <w:pPr>
        <w:pStyle w:val="0"/>
        <w:jc w:val="left"/>
        <w:rPr>
          <w:rFonts w:hint="default" w:ascii="‚l‚r –¾’©" w:hAnsi="‚l‚r –¾’©"/>
          <w:spacing w:val="10"/>
        </w:rPr>
      </w:pPr>
    </w:p>
    <w:p>
      <w:pPr>
        <w:pStyle w:val="0"/>
        <w:jc w:val="left"/>
        <w:rPr>
          <w:rFonts w:hint="default" w:ascii="‚l‚r –¾’©" w:hAnsi="‚l‚r –¾’©"/>
          <w:spacing w:val="10"/>
        </w:rPr>
      </w:pPr>
      <w:r>
        <w:rPr>
          <w:rFonts w:hint="eastAsia" w:ascii="Times New Roman" w:hAnsi="Times New Roman" w:eastAsia="‚l‚r –¾’©"/>
          <w:color w:val="000000"/>
          <w:kern w:val="2"/>
          <w:sz w:val="24"/>
        </w:rPr>
        <w:t>２　</w:t>
      </w:r>
      <w:r>
        <w:rPr>
          <w:rFonts w:hint="eastAsia" w:ascii="Times New Roman" w:hAnsi="Times New Roman" w:eastAsia="‚l‚r –¾’©"/>
          <w:color w:val="000000"/>
          <w:spacing w:val="9"/>
          <w:kern w:val="2"/>
          <w:sz w:val="24"/>
          <w:fitText w:val="1795" w:id="1"/>
        </w:rPr>
        <w:t>事業完了年月</w:t>
      </w:r>
      <w:r>
        <w:rPr>
          <w:rFonts w:hint="eastAsia" w:ascii="Times New Roman" w:hAnsi="Times New Roman" w:eastAsia="‚l‚r –¾’©"/>
          <w:color w:val="000000"/>
          <w:spacing w:val="3"/>
          <w:kern w:val="2"/>
          <w:sz w:val="24"/>
          <w:fitText w:val="1795" w:id="1"/>
        </w:rPr>
        <w:t>日</w:t>
      </w:r>
      <w:r>
        <w:rPr>
          <w:rFonts w:hint="eastAsia" w:ascii="Times New Roman" w:hAnsi="Times New Roman" w:eastAsia="‚l‚r –¾’©"/>
          <w:color w:val="000000"/>
          <w:kern w:val="2"/>
          <w:sz w:val="24"/>
        </w:rPr>
        <w:t xml:space="preserve">             </w:t>
      </w:r>
      <w:r>
        <w:rPr>
          <w:rFonts w:hint="eastAsia" w:ascii="Times New Roman" w:hAnsi="Times New Roman" w:eastAsia="‚l‚r –¾’©"/>
          <w:color w:val="000000"/>
          <w:kern w:val="2"/>
          <w:sz w:val="24"/>
          <w:u w:val="single"/>
        </w:rPr>
        <w:t>　　</w:t>
      </w:r>
      <w:r>
        <w:rPr>
          <w:rFonts w:hint="eastAsia" w:ascii="Times New Roman" w:hAnsi="Times New Roman" w:eastAsia="‚l‚r –¾’©"/>
          <w:color w:val="000000"/>
          <w:kern w:val="2"/>
          <w:sz w:val="24"/>
          <w:u w:val="single" w:color="000000"/>
        </w:rPr>
        <w:t xml:space="preserve"> </w:t>
      </w:r>
      <w:r>
        <w:rPr>
          <w:rFonts w:hint="eastAsia" w:ascii="Times New Roman" w:hAnsi="Times New Roman" w:eastAsia="‚l‚r –¾’©"/>
          <w:color w:val="000000"/>
          <w:kern w:val="2"/>
          <w:sz w:val="24"/>
          <w:u w:val="single" w:color="000000"/>
        </w:rPr>
        <w:t>　　年</w:t>
      </w:r>
      <w:r>
        <w:rPr>
          <w:rFonts w:hint="eastAsia" w:ascii="Times New Roman" w:hAnsi="Times New Roman" w:eastAsia="‚l‚r –¾’©"/>
          <w:color w:val="000000"/>
          <w:kern w:val="2"/>
          <w:sz w:val="24"/>
          <w:u w:val="single" w:color="000000"/>
        </w:rPr>
        <w:t xml:space="preserve"> </w:t>
      </w:r>
      <w:r>
        <w:rPr>
          <w:rFonts w:hint="eastAsia" w:ascii="Times New Roman" w:hAnsi="Times New Roman" w:eastAsia="‚l‚r –¾’©"/>
          <w:color w:val="000000"/>
          <w:kern w:val="2"/>
          <w:sz w:val="24"/>
          <w:u w:val="single" w:color="000000"/>
        </w:rPr>
        <w:t>　　月　　</w:t>
      </w:r>
      <w:r>
        <w:rPr>
          <w:rFonts w:hint="eastAsia" w:ascii="Times New Roman" w:hAnsi="Times New Roman" w:eastAsia="‚l‚r –¾’©"/>
          <w:color w:val="000000"/>
          <w:kern w:val="2"/>
          <w:sz w:val="24"/>
          <w:u w:val="single" w:color="000000"/>
        </w:rPr>
        <w:t xml:space="preserve"> </w:t>
      </w:r>
      <w:r>
        <w:rPr>
          <w:rFonts w:hint="eastAsia" w:ascii="Times New Roman" w:hAnsi="Times New Roman" w:eastAsia="‚l‚r –¾’©"/>
          <w:color w:val="000000"/>
          <w:kern w:val="2"/>
          <w:sz w:val="24"/>
          <w:u w:val="single" w:color="000000"/>
        </w:rPr>
        <w:t>日</w:t>
      </w:r>
    </w:p>
    <w:p>
      <w:pPr>
        <w:pStyle w:val="0"/>
        <w:jc w:val="left"/>
        <w:rPr>
          <w:rFonts w:hint="default" w:ascii="‚l‚r –¾’©" w:hAnsi="‚l‚r –¾’©"/>
          <w:spacing w:val="10"/>
        </w:rPr>
      </w:pPr>
    </w:p>
    <w:p>
      <w:pPr>
        <w:pStyle w:val="0"/>
        <w:jc w:val="left"/>
        <w:rPr>
          <w:rFonts w:hint="default" w:ascii="‚l‚r –¾’©" w:hAnsi="‚l‚r –¾’©"/>
          <w:spacing w:val="10"/>
        </w:rPr>
      </w:pPr>
      <w:r>
        <w:rPr>
          <w:rFonts w:hint="eastAsia" w:ascii="Times New Roman" w:hAnsi="Times New Roman" w:eastAsia="‚l‚r –¾’©"/>
          <w:color w:val="000000"/>
          <w:kern w:val="2"/>
          <w:sz w:val="24"/>
        </w:rPr>
        <w:t>３　</w:t>
      </w:r>
      <w:r>
        <w:rPr>
          <w:rFonts w:hint="eastAsia" w:ascii="Times New Roman" w:hAnsi="Times New Roman" w:eastAsia="‚l‚r –¾’©"/>
          <w:color w:val="000000"/>
          <w:spacing w:val="139"/>
          <w:kern w:val="2"/>
          <w:sz w:val="24"/>
          <w:fitText w:val="1795" w:id="2"/>
        </w:rPr>
        <w:t>添付書</w:t>
      </w:r>
      <w:r>
        <w:rPr>
          <w:rFonts w:hint="eastAsia" w:ascii="Times New Roman" w:hAnsi="Times New Roman" w:eastAsia="‚l‚r –¾’©"/>
          <w:color w:val="000000"/>
          <w:spacing w:val="0"/>
          <w:kern w:val="2"/>
          <w:sz w:val="24"/>
          <w:fitText w:val="1795" w:id="2"/>
        </w:rPr>
        <w:t>類</w:t>
      </w:r>
    </w:p>
    <w:p>
      <w:pPr>
        <w:pStyle w:val="0"/>
        <w:numPr>
          <w:ilvl w:val="0"/>
          <w:numId w:val="1"/>
        </w:numPr>
        <w:jc w:val="left"/>
        <w:rPr>
          <w:rFonts w:hint="default"/>
        </w:rPr>
      </w:pPr>
      <w:r>
        <w:rPr>
          <w:rFonts w:hint="eastAsia" w:ascii="Times New Roman" w:hAnsi="Times New Roman" w:eastAsia="‚l‚r –¾’©"/>
          <w:color w:val="000000"/>
          <w:kern w:val="2"/>
          <w:sz w:val="24"/>
        </w:rPr>
        <w:t>浄化槽保守点検業者及び浄化槽清掃業者との業務委託契約書の写し又は補助対象者が自ら当該浄化槽の保守点検又は清掃を行う場合にあっては自ら行うことができることを証明する書類</w:t>
      </w:r>
    </w:p>
    <w:p>
      <w:pPr>
        <w:pStyle w:val="0"/>
        <w:jc w:val="left"/>
        <w:rPr>
          <w:rFonts w:hint="default" w:ascii="‚l‚r –¾’©" w:hAnsi="‚l‚r –¾’©"/>
          <w:spacing w:val="10"/>
        </w:rPr>
      </w:pPr>
      <w:r>
        <w:rPr>
          <w:rFonts w:hint="eastAsia" w:ascii="Times New Roman" w:hAnsi="Times New Roman" w:eastAsia="‚l‚r –¾’©"/>
          <w:color w:val="000000"/>
          <w:kern w:val="2"/>
          <w:sz w:val="24"/>
        </w:rPr>
        <w:t xml:space="preserve">    </w:t>
      </w:r>
      <w:r>
        <w:rPr>
          <w:rFonts w:hint="eastAsia" w:ascii="‚l‚r –¾’©" w:hAnsi="‚l‚r –¾’©" w:eastAsia="‚l‚r –¾’©"/>
          <w:color w:val="000000"/>
          <w:kern w:val="2"/>
          <w:sz w:val="24"/>
        </w:rPr>
        <w:t>(</w:t>
      </w:r>
      <w:r>
        <w:rPr>
          <w:rFonts w:hint="eastAsia" w:ascii="Times New Roman" w:hAnsi="Times New Roman" w:eastAsia="‚l‚r –¾’©"/>
          <w:color w:val="000000"/>
          <w:kern w:val="2"/>
          <w:sz w:val="24"/>
        </w:rPr>
        <w:t>2</w:t>
      </w:r>
      <w:r>
        <w:rPr>
          <w:rFonts w:hint="eastAsia" w:ascii="‚l‚r –¾’©" w:hAnsi="‚l‚r –¾’©" w:eastAsia="‚l‚r –¾’©"/>
          <w:color w:val="000000"/>
          <w:kern w:val="2"/>
          <w:sz w:val="24"/>
        </w:rPr>
        <w:t>)</w:t>
      </w:r>
      <w:r>
        <w:rPr>
          <w:rFonts w:hint="eastAsia" w:ascii="Times New Roman" w:hAnsi="Times New Roman" w:eastAsia="‚l‚r –¾’©"/>
          <w:color w:val="000000"/>
          <w:kern w:val="2"/>
          <w:sz w:val="24"/>
        </w:rPr>
        <w:t>　浄化槽法定検査申込書の写し</w:t>
      </w:r>
      <w:r>
        <w:rPr>
          <w:rFonts w:hint="eastAsia" w:ascii="‚l‚r –¾’©" w:hAnsi="‚l‚r –¾’©" w:eastAsia="‚l‚r –¾’©"/>
          <w:color w:val="000000"/>
          <w:spacing w:val="10"/>
          <w:kern w:val="2"/>
          <w:sz w:val="24"/>
        </w:rPr>
        <w:t xml:space="preserve"> </w:t>
      </w:r>
    </w:p>
    <w:p>
      <w:pPr>
        <w:pStyle w:val="0"/>
        <w:jc w:val="left"/>
        <w:rPr>
          <w:rFonts w:hint="default" w:ascii="‚l‚r –¾’©" w:hAnsi="‚l‚r –¾’©"/>
          <w:spacing w:val="10"/>
        </w:rPr>
      </w:pPr>
      <w:r>
        <w:rPr>
          <w:rFonts w:hint="eastAsia" w:ascii="Times New Roman" w:hAnsi="Times New Roman" w:eastAsia="‚l‚r –¾’©"/>
          <w:color w:val="000000"/>
          <w:kern w:val="2"/>
          <w:sz w:val="24"/>
        </w:rPr>
        <w:t xml:space="preserve">    </w:t>
      </w:r>
      <w:r>
        <w:rPr>
          <w:rFonts w:hint="eastAsia" w:ascii="‚l‚r –¾’©" w:hAnsi="‚l‚r –¾’©" w:eastAsia="‚l‚r –¾’©"/>
          <w:color w:val="000000"/>
          <w:kern w:val="2"/>
          <w:sz w:val="24"/>
        </w:rPr>
        <w:t>(</w:t>
      </w:r>
      <w:r>
        <w:rPr>
          <w:rFonts w:hint="eastAsia" w:ascii="Times New Roman" w:hAnsi="Times New Roman" w:eastAsia="‚l‚r –¾’©"/>
          <w:color w:val="000000"/>
          <w:kern w:val="2"/>
          <w:sz w:val="24"/>
        </w:rPr>
        <w:t>3</w:t>
      </w:r>
      <w:r>
        <w:rPr>
          <w:rFonts w:hint="eastAsia" w:ascii="‚l‚r –¾’©" w:hAnsi="‚l‚r –¾’©" w:eastAsia="‚l‚r –¾’©"/>
          <w:color w:val="000000"/>
          <w:kern w:val="2"/>
          <w:sz w:val="24"/>
        </w:rPr>
        <w:t>)</w:t>
      </w:r>
      <w:r>
        <w:rPr>
          <w:rFonts w:hint="eastAsia" w:ascii="Times New Roman" w:hAnsi="Times New Roman" w:eastAsia="‚l‚r –¾’©"/>
          <w:color w:val="000000"/>
          <w:kern w:val="2"/>
          <w:sz w:val="24"/>
        </w:rPr>
        <w:t xml:space="preserve">  </w:t>
      </w:r>
      <w:r>
        <w:rPr>
          <w:rFonts w:hint="eastAsia" w:ascii="Times New Roman" w:hAnsi="Times New Roman" w:eastAsia="‚l‚r –¾’©"/>
          <w:color w:val="000000"/>
          <w:kern w:val="2"/>
          <w:sz w:val="24"/>
        </w:rPr>
        <w:t>浄化槽工事費の出来高明細書及び支払金領収書の写し</w:t>
      </w:r>
    </w:p>
    <w:p>
      <w:pPr>
        <w:pStyle w:val="0"/>
        <w:jc w:val="left"/>
        <w:rPr>
          <w:rFonts w:hint="default" w:ascii="‚l‚r –¾’©" w:hAnsi="‚l‚r –¾’©"/>
          <w:spacing w:val="10"/>
        </w:rPr>
      </w:pPr>
      <w:r>
        <w:rPr>
          <w:rFonts w:hint="eastAsia" w:ascii="Times New Roman" w:hAnsi="Times New Roman" w:eastAsia="‚l‚r –¾’©"/>
          <w:color w:val="000000"/>
          <w:kern w:val="2"/>
          <w:sz w:val="24"/>
        </w:rPr>
        <w:t xml:space="preserve">    </w:t>
      </w:r>
      <w:r>
        <w:rPr>
          <w:rFonts w:hint="eastAsia" w:ascii="‚l‚r –¾’©" w:hAnsi="‚l‚r –¾’©" w:eastAsia="‚l‚r –¾’©"/>
          <w:color w:val="000000"/>
          <w:kern w:val="2"/>
          <w:sz w:val="24"/>
        </w:rPr>
        <w:t>(</w:t>
      </w:r>
      <w:r>
        <w:rPr>
          <w:rFonts w:hint="eastAsia" w:ascii="Times New Roman" w:hAnsi="Times New Roman" w:eastAsia="‚l‚r –¾’©"/>
          <w:color w:val="000000"/>
          <w:kern w:val="2"/>
          <w:sz w:val="24"/>
        </w:rPr>
        <w:t>4</w:t>
      </w:r>
      <w:r>
        <w:rPr>
          <w:rFonts w:hint="eastAsia" w:ascii="‚l‚r –¾’©" w:hAnsi="‚l‚r –¾’©" w:eastAsia="‚l‚r –¾’©"/>
          <w:color w:val="000000"/>
          <w:kern w:val="2"/>
          <w:sz w:val="24"/>
        </w:rPr>
        <w:t>)</w:t>
      </w:r>
      <w:r>
        <w:rPr>
          <w:rFonts w:hint="eastAsia" w:ascii="Times New Roman" w:hAnsi="Times New Roman" w:eastAsia="‚l‚r –¾’©"/>
          <w:color w:val="000000"/>
          <w:kern w:val="2"/>
          <w:sz w:val="24"/>
        </w:rPr>
        <w:t>　当該工事を行った浄化槽設備士が自ら工事の確認をしたことを証するチェックリスト</w:t>
      </w:r>
    </w:p>
    <w:p>
      <w:pPr>
        <w:pStyle w:val="0"/>
        <w:jc w:val="left"/>
        <w:rPr>
          <w:rFonts w:hint="default" w:ascii="‚l‚r –¾’©" w:hAnsi="‚l‚r –¾’©"/>
          <w:spacing w:val="10"/>
        </w:rPr>
      </w:pPr>
      <w:r>
        <w:rPr>
          <w:rFonts w:hint="eastAsia" w:ascii="Times New Roman" w:hAnsi="Times New Roman" w:eastAsia="‚l‚r –¾’©"/>
          <w:color w:val="000000"/>
          <w:kern w:val="2"/>
          <w:sz w:val="24"/>
        </w:rPr>
        <w:t xml:space="preserve">    </w:t>
      </w:r>
      <w:r>
        <w:rPr>
          <w:rFonts w:hint="eastAsia" w:ascii="‚l‚r –¾’©" w:hAnsi="‚l‚r –¾’©" w:eastAsia="‚l‚r –¾’©"/>
          <w:color w:val="000000"/>
          <w:kern w:val="2"/>
          <w:sz w:val="24"/>
        </w:rPr>
        <w:t>(</w:t>
      </w:r>
      <w:r>
        <w:rPr>
          <w:rFonts w:hint="eastAsia" w:ascii="Times New Roman" w:hAnsi="Times New Roman" w:eastAsia="‚l‚r –¾’©"/>
          <w:color w:val="000000"/>
          <w:kern w:val="2"/>
          <w:sz w:val="24"/>
        </w:rPr>
        <w:t>5</w:t>
      </w:r>
      <w:r>
        <w:rPr>
          <w:rFonts w:hint="eastAsia" w:ascii="‚l‚r –¾’©" w:hAnsi="‚l‚r –¾’©" w:eastAsia="‚l‚r –¾’©"/>
          <w:color w:val="000000"/>
          <w:kern w:val="2"/>
          <w:sz w:val="24"/>
        </w:rPr>
        <w:t>)</w:t>
      </w:r>
      <w:r>
        <w:rPr>
          <w:rFonts w:hint="eastAsia" w:ascii="Times New Roman" w:hAnsi="Times New Roman" w:eastAsia="‚l‚r –¾’©"/>
          <w:color w:val="000000"/>
          <w:kern w:val="2"/>
          <w:sz w:val="24"/>
        </w:rPr>
        <w:t>　浄化槽設置配管完了図</w:t>
      </w:r>
    </w:p>
    <w:p>
      <w:pPr>
        <w:pStyle w:val="0"/>
        <w:jc w:val="left"/>
        <w:rPr>
          <w:rFonts w:hint="default" w:ascii="‚l‚r –¾’©" w:hAnsi="‚l‚r –¾’©"/>
          <w:spacing w:val="10"/>
        </w:rPr>
      </w:pPr>
      <w:r>
        <w:rPr>
          <w:rFonts w:hint="eastAsia" w:ascii="Times New Roman" w:hAnsi="Times New Roman" w:eastAsia="‚l‚r –¾’©"/>
          <w:color w:val="000000"/>
          <w:kern w:val="2"/>
          <w:sz w:val="24"/>
        </w:rPr>
        <w:t xml:space="preserve">    </w:t>
      </w:r>
      <w:r>
        <w:rPr>
          <w:rFonts w:hint="eastAsia" w:ascii="‚l‚r –¾’©" w:hAnsi="‚l‚r –¾’©" w:eastAsia="‚l‚r –¾’©"/>
          <w:color w:val="000000"/>
          <w:kern w:val="2"/>
          <w:sz w:val="24"/>
        </w:rPr>
        <w:t>(</w:t>
      </w:r>
      <w:r>
        <w:rPr>
          <w:rFonts w:hint="eastAsia" w:ascii="Times New Roman" w:hAnsi="Times New Roman" w:eastAsia="‚l‚r –¾’©"/>
          <w:color w:val="000000"/>
          <w:kern w:val="2"/>
          <w:sz w:val="24"/>
        </w:rPr>
        <w:t>6</w:t>
      </w:r>
      <w:r>
        <w:rPr>
          <w:rFonts w:hint="eastAsia" w:ascii="‚l‚r –¾’©" w:hAnsi="‚l‚r –¾’©" w:eastAsia="‚l‚r –¾’©"/>
          <w:color w:val="000000"/>
          <w:kern w:val="2"/>
          <w:sz w:val="24"/>
        </w:rPr>
        <w:t>)</w:t>
      </w:r>
      <w:r>
        <w:rPr>
          <w:rFonts w:hint="eastAsia" w:ascii="Times New Roman" w:hAnsi="Times New Roman" w:eastAsia="‚l‚r –¾’©"/>
          <w:color w:val="000000"/>
          <w:kern w:val="2"/>
          <w:sz w:val="24"/>
        </w:rPr>
        <w:t>　別に定める設置工事各工程ごとの写真</w:t>
      </w:r>
    </w:p>
    <w:p>
      <w:pPr>
        <w:pStyle w:val="0"/>
        <w:jc w:val="left"/>
        <w:rPr>
          <w:rFonts w:hint="default"/>
        </w:rPr>
      </w:pPr>
      <w:r>
        <w:rPr>
          <w:rFonts w:hint="eastAsia" w:ascii="Times New Roman" w:hAnsi="Times New Roman" w:eastAsia="‚l‚r –¾’©"/>
          <w:color w:val="000000"/>
          <w:kern w:val="2"/>
          <w:sz w:val="24"/>
        </w:rPr>
        <w:t xml:space="preserve">    </w:t>
      </w:r>
      <w:r>
        <w:rPr>
          <w:rFonts w:hint="eastAsia" w:ascii="‚l‚r –¾’©" w:hAnsi="‚l‚r –¾’©" w:eastAsia="‚l‚r –¾’©"/>
          <w:color w:val="000000"/>
          <w:kern w:val="2"/>
          <w:sz w:val="24"/>
        </w:rPr>
        <w:t>(</w:t>
      </w:r>
      <w:r>
        <w:rPr>
          <w:rFonts w:hint="eastAsia" w:ascii="Times New Roman" w:hAnsi="Times New Roman" w:eastAsia="‚l‚r –¾’©"/>
          <w:color w:val="000000"/>
          <w:kern w:val="2"/>
          <w:sz w:val="24"/>
        </w:rPr>
        <w:t>7</w:t>
      </w:r>
      <w:r>
        <w:rPr>
          <w:rFonts w:hint="eastAsia" w:ascii="‚l‚r –¾’©" w:hAnsi="‚l‚r –¾’©" w:eastAsia="‚l‚r –¾’©"/>
          <w:color w:val="000000"/>
          <w:kern w:val="2"/>
          <w:sz w:val="24"/>
        </w:rPr>
        <w:t>)</w:t>
      </w:r>
      <w:r>
        <w:rPr>
          <w:rFonts w:hint="eastAsia" w:ascii="Times New Roman" w:hAnsi="Times New Roman" w:eastAsia="‚l‚r –¾’©"/>
          <w:color w:val="000000"/>
          <w:kern w:val="2"/>
          <w:sz w:val="24"/>
        </w:rPr>
        <w:t xml:space="preserve">  </w:t>
      </w:r>
      <w:r>
        <w:rPr>
          <w:rFonts w:hint="eastAsia" w:ascii="Times New Roman" w:hAnsi="Times New Roman" w:eastAsia="‚l‚r –¾’©"/>
          <w:color w:val="000000"/>
          <w:kern w:val="2"/>
          <w:sz w:val="24"/>
        </w:rPr>
        <w:t>生コンクリートの納品書の写し</w:t>
      </w:r>
    </w:p>
    <w:p>
      <w:pPr>
        <w:pStyle w:val="0"/>
        <w:jc w:val="left"/>
        <w:rPr>
          <w:rFonts w:hint="default"/>
        </w:rPr>
      </w:pPr>
      <w:r>
        <w:rPr>
          <w:rFonts w:hint="eastAsia" w:ascii="‚l‚r –¾’©" w:hAnsi="‚l‚r –¾’©" w:eastAsia="‚l‚r –¾’©"/>
          <w:color w:val="000000"/>
          <w:kern w:val="2"/>
          <w:sz w:val="24"/>
        </w:rPr>
        <w:t>　</w:t>
      </w:r>
      <w:r>
        <w:rPr>
          <w:rFonts w:hint="eastAsia" w:ascii="‚l‚r –¾’©" w:hAnsi="‚l‚r –¾’©" w:eastAsia="‚l‚r –¾’©"/>
          <w:color w:val="000000"/>
          <w:kern w:val="2"/>
          <w:sz w:val="24"/>
        </w:rPr>
        <w:t xml:space="preserve"> </w:t>
      </w:r>
      <w:r>
        <w:rPr>
          <w:rFonts w:hint="eastAsia" w:ascii="‚l‚r –¾’©" w:hAnsi="‚l‚r –¾’©" w:eastAsia="‚l‚r –¾’©"/>
          <w:color w:val="000000"/>
          <w:kern w:val="2"/>
          <w:sz w:val="24"/>
        </w:rPr>
        <w:t>（</w:t>
      </w:r>
      <w:r>
        <w:rPr>
          <w:rFonts w:hint="eastAsia" w:ascii="‚l‚r –¾’©" w:hAnsi="‚l‚r –¾’©" w:eastAsia="‚l‚r –¾’©"/>
          <w:color w:val="000000"/>
          <w:kern w:val="2"/>
          <w:sz w:val="24"/>
        </w:rPr>
        <w:t>8</w:t>
      </w:r>
      <w:r>
        <w:rPr>
          <w:rFonts w:hint="eastAsia" w:ascii="‚l‚r –¾’©" w:hAnsi="‚l‚r –¾’©" w:eastAsia="‚l‚r –¾’©"/>
          <w:color w:val="000000"/>
          <w:kern w:val="2"/>
          <w:sz w:val="24"/>
        </w:rPr>
        <w:t>）</w:t>
      </w:r>
      <w:r>
        <w:rPr>
          <w:rFonts w:hint="eastAsia" w:ascii="‚l‚r –¾’©" w:hAnsi="‚l‚r –¾’©" w:eastAsia="‚l‚r –¾’©"/>
          <w:color w:val="000000"/>
          <w:kern w:val="2"/>
          <w:sz w:val="24"/>
        </w:rPr>
        <w:t xml:space="preserve"> </w:t>
      </w:r>
      <w:r>
        <w:rPr>
          <w:rFonts w:hint="eastAsia" w:ascii="Times New Roman" w:hAnsi="Times New Roman" w:eastAsia="‚l‚r –¾’©"/>
          <w:color w:val="000000"/>
          <w:kern w:val="2"/>
          <w:sz w:val="24"/>
        </w:rPr>
        <w:t>その他大豊町長が定める書類</w:t>
      </w:r>
    </w:p>
    <w:sectPr>
      <w:footerReference r:id="rId6" w:type="default"/>
      <w:pgSz w:w="11907" w:h="16840"/>
      <w:pgMar w:top="1077" w:right="1134" w:bottom="964" w:left="1134" w:header="289" w:footer="708" w:gutter="0"/>
      <w:cols w:space="720"/>
      <w:textDirection w:val="lrTb"/>
      <w:docGrid w:type="linesAndChars" w:linePitch="244" w:charSpace="-4287"/>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Times New Roman">
    <w:panose1 w:val="00000000000000000000"/>
    <w:charset w:val="00"/>
    <w:family w:val="roman"/>
    <w:notTrueType/>
    <w:pitch w:val="variable"/>
    <w:sig w:usb0="00000000" w:usb1="00000000" w:usb2="00000000" w:usb3="00000000" w:csb0="FF000000" w:csb1="00000000"/>
  </w:font>
  <w:font w:name="‚l‚r –¾’©">
    <w:panose1 w:val="00000000000000000000"/>
    <w:charset w:val="80"/>
    <w:family w:val="roman"/>
    <w:notTrueType/>
    <w:pitch w:val="fixed"/>
    <w:sig w:usb0="00000000" w:usb1="00000000" w:usb2="00000000" w:usb3="00000000" w:csb0="00000000" w:csb1="00000000"/>
  </w:font>
  <w:font w:name="Century">
    <w:panose1 w:val="00000000000000000000"/>
    <w:charset w:val="00"/>
    <w:family w:val="roman"/>
    <w:notTrueType/>
    <w:pitch w:val="variable"/>
    <w:sig w:usb0="00000000" w:usb1="00000000" w:usb2="00000000" w:usb3="00000000" w:csb0="FF000000" w:csb1="00000000"/>
  </w:font>
  <w:font w:name="Cambria Math">
    <w:panose1 w:val="00000000000000000000"/>
    <w:charset w:val="00"/>
    <w:family w:val="roman"/>
    <w:notTrueType/>
    <w:pitch w:val="variable"/>
    <w:sig w:usb0="00000000" w:usb1="00000000" w:usb2="00000000" w:usb3="00000000" w:csb0="FF000000" w:csb1="00000000"/>
  </w:font>
  <w:font w:name="@‚l‚r –¾’©">
    <w:panose1 w:val="00000000000000000000"/>
    <w:charset w:val="80"/>
    <w:family w:val="roman"/>
    <w:notTrueType/>
    <w:pitch w:val="fixed"/>
    <w:sig w:usb0="00000000" w:usb1="00000000" w:usb2="00000000" w:usb3="00000000" w:csb0="00000000" w:csb1="00000000"/>
  </w:font>
  <w:font w:name="ŸàƒSƒVƒbƒN Light">
    <w:panose1 w:val="00000000000000000000"/>
    <w:charset w:val="80"/>
    <w:family w:val="modern"/>
    <w:notTrueType/>
    <w:pitch w:val="fixed"/>
    <w:sig w:usb0="00000000" w:usb1="00000000" w:usb2="00000000" w:usb3="00000000" w:csb0="00000000" w:csb1="00000000"/>
  </w:font>
  <w:font w:name="Ÿà–¾’©">
    <w:panose1 w:val="00000000000000000000"/>
    <w:charset w:val="80"/>
    <w:family w:val="roman"/>
    <w:notTrueType/>
    <w:pitch w:val="fixed"/>
    <w:sig w:usb0="00000000" w:usb1="00000000" w:usb2="00000000" w:usb3="00000000" w:csb0="00000000" w:csb1="00000000"/>
  </w:font>
  <w:font w:name="Times New Roman CE">
    <w:panose1 w:val="00000000000000000000"/>
    <w:charset w:val="EE"/>
    <w:family w:val="roman"/>
    <w:notTrueType/>
    <w:pitch w:val="variable"/>
    <w:sig w:usb0="00000000" w:usb1="00000000" w:usb2="00000000" w:usb3="00000000" w:csb0="02000000" w:csb1="00000000"/>
  </w:font>
  <w:font w:name="Times New Roman CYR">
    <w:panose1 w:val="00000000000000000000"/>
    <w:charset w:val="CC"/>
    <w:family w:val="roman"/>
    <w:notTrueType/>
    <w:pitch w:val="variable"/>
    <w:sig w:usb0="00000000" w:usb1="00000000" w:usb2="00000000" w:usb3="00000000" w:csb0="04000000" w:csb1="00000000"/>
  </w:font>
  <w:font w:name="Times New Roman Greek">
    <w:panose1 w:val="00000000000000000000"/>
    <w:charset w:val="A1"/>
    <w:family w:val="roman"/>
    <w:notTrueType/>
    <w:pitch w:val="variable"/>
    <w:sig w:usb0="00000000" w:usb1="00000000" w:usb2="00000000" w:usb3="00000000" w:csb0="08000000" w:csb1="00000000"/>
  </w:font>
  <w:font w:name="Times New Roman TUR">
    <w:panose1 w:val="00000000000000000000"/>
    <w:charset w:val="A2"/>
    <w:family w:val="roman"/>
    <w:notTrueType/>
    <w:pitch w:val="variable"/>
    <w:sig w:usb0="00000000" w:usb1="00000000" w:usb2="00000000" w:usb3="00000000" w:csb0="10000000" w:csb1="00000000"/>
  </w:font>
  <w:font w:name="Times New Roman (Hebrew)">
    <w:panose1 w:val="00000000000000000000"/>
    <w:charset w:val="00"/>
    <w:family w:val="roman"/>
    <w:notTrueType/>
    <w:pitch w:val="fixed"/>
    <w:sig w:usb0="00000000" w:usb1="00000000" w:usb2="00000000" w:usb3="00000000" w:csb0="00000000" w:csb1="00000000"/>
  </w:font>
  <w:font w:name="Times New Roman (Arabic)">
    <w:panose1 w:val="00000000000000000000"/>
    <w:charset w:val="00"/>
    <w:family w:val="roman"/>
    <w:notTrueType/>
    <w:pitch w:val="fixed"/>
    <w:sig w:usb0="00000000" w:usb1="00000000" w:usb2="00000000" w:usb3="00000000" w:csb0="00000000" w:csb1="00000000"/>
  </w:font>
  <w:font w:name="Times New Roman Baltic">
    <w:panose1 w:val="00000000000000000000"/>
    <w:charset w:val="BA"/>
    <w:family w:val="roman"/>
    <w:notTrueType/>
    <w:pitch w:val="variable"/>
    <w:sig w:usb0="00000000" w:usb1="00000000" w:usb2="00000000" w:usb3="00000000" w:csb0="FF000000" w:csb1="00000000"/>
  </w:font>
  <w:font w:name="Times New Roman (Vietnamese)">
    <w:panose1 w:val="00000000000000000000"/>
    <w:charset w:val="00"/>
    <w:family w:val="roman"/>
    <w:notTrueType/>
    <w:pitch w:val="fixed"/>
    <w:sig w:usb0="00000000" w:usb1="00000000" w:usb2="00000000" w:usb3="00000000" w:csb0="00000000" w:csb1="00000000"/>
  </w:font>
  <w:font w:name="MS Mincho Western">
    <w:panose1 w:val="00000000000000000000"/>
    <w:charset w:val="00"/>
    <w:family w:val="roman"/>
    <w:notTrueType/>
    <w:pitch w:val="fixed"/>
    <w:sig w:usb0="00000000" w:usb1="00000000" w:usb2="00000000" w:usb3="00000000" w:csb0="00000000" w:csb1="00000000"/>
  </w:font>
  <w:font w:name="MS Mincho CE">
    <w:panose1 w:val="00000000000000000000"/>
    <w:charset w:val="00"/>
    <w:family w:val="roman"/>
    <w:notTrueType/>
    <w:pitch w:val="fixed"/>
    <w:sig w:usb0="00000000" w:usb1="00000000" w:usb2="00000000" w:usb3="00000000" w:csb0="00000000" w:csb1="00000000"/>
  </w:font>
  <w:font w:name="MS Mincho Cyr">
    <w:panose1 w:val="00000000000000000000"/>
    <w:charset w:val="00"/>
    <w:family w:val="roman"/>
    <w:notTrueType/>
    <w:pitch w:val="fixed"/>
    <w:sig w:usb0="00000000" w:usb1="00000000" w:usb2="00000000" w:usb3="00000000" w:csb0="00000000" w:csb1="00000000"/>
  </w:font>
  <w:font w:name="MS Mincho Greek">
    <w:panose1 w:val="00000000000000000000"/>
    <w:charset w:val="00"/>
    <w:family w:val="roman"/>
    <w:notTrueType/>
    <w:pitch w:val="fixed"/>
    <w:sig w:usb0="00000000" w:usb1="00000000" w:usb2="00000000" w:usb3="00000000" w:csb0="00000000" w:csb1="00000000"/>
  </w:font>
  <w:font w:name="MS Mincho Tur">
    <w:panose1 w:val="00000000000000000000"/>
    <w:charset w:val="00"/>
    <w:family w:val="roman"/>
    <w:notTrueType/>
    <w:pitch w:val="fixed"/>
    <w:sig w:usb0="00000000" w:usb1="00000000" w:usb2="00000000" w:usb3="00000000" w:csb0="00000000" w:csb1="00000000"/>
  </w:font>
  <w:font w:name="MS Mincho Baltic">
    <w:panose1 w:val="00000000000000000000"/>
    <w:charset w:val="00"/>
    <w:family w:val="roman"/>
    <w:notTrueType/>
    <w:pitch w:val="fixed"/>
    <w:sig w:usb0="00000000" w:usb1="00000000" w:usb2="00000000" w:usb3="00000000" w:csb0="00000000" w:csb1="00000000"/>
  </w:font>
  <w:font w:name="Century CE">
    <w:panose1 w:val="00000000000000000000"/>
    <w:charset w:val="00"/>
    <w:family w:val="roman"/>
    <w:notTrueType/>
    <w:pitch w:val="fixed"/>
    <w:sig w:usb0="00000000" w:usb1="00000000" w:usb2="00000000" w:usb3="00000000" w:csb0="00000000" w:csb1="00000000"/>
  </w:font>
  <w:font w:name="Century Cyr">
    <w:panose1 w:val="00000000000000000000"/>
    <w:charset w:val="00"/>
    <w:family w:val="roman"/>
    <w:notTrueType/>
    <w:pitch w:val="fixed"/>
    <w:sig w:usb0="00000000" w:usb1="00000000" w:usb2="00000000" w:usb3="00000000" w:csb0="00000000" w:csb1="00000000"/>
  </w:font>
  <w:font w:name="Century Greek">
    <w:panose1 w:val="00000000000000000000"/>
    <w:charset w:val="00"/>
    <w:family w:val="roman"/>
    <w:notTrueType/>
    <w:pitch w:val="fixed"/>
    <w:sig w:usb0="00000000" w:usb1="00000000" w:usb2="00000000" w:usb3="00000000" w:csb0="00000000" w:csb1="00000000"/>
  </w:font>
  <w:font w:name="Century Tur">
    <w:panose1 w:val="00000000000000000000"/>
    <w:charset w:val="00"/>
    <w:family w:val="roman"/>
    <w:notTrueType/>
    <w:pitch w:val="fixed"/>
    <w:sig w:usb0="00000000" w:usb1="00000000" w:usb2="00000000" w:usb3="00000000" w:csb0="00000000" w:csb1="00000000"/>
  </w:font>
  <w:font w:name="Century Baltic">
    <w:panose1 w:val="00000000000000000000"/>
    <w:charset w:val="00"/>
    <w:family w:val="roman"/>
    <w:notTrueType/>
    <w:pitch w:val="fixed"/>
    <w:sig w:usb0="00000000" w:usb1="00000000" w:usb2="00000000" w:usb3="00000000" w:csb0="00000000" w:csb1="00000000"/>
  </w:font>
  <w:font w:name="Cambria Math CE">
    <w:panose1 w:val="00000000000000000000"/>
    <w:charset w:val="00"/>
    <w:family w:val="roman"/>
    <w:notTrueType/>
    <w:pitch w:val="fixed"/>
    <w:sig w:usb0="00000000" w:usb1="00000000" w:usb2="00000000" w:usb3="00000000" w:csb0="00000000" w:csb1="00000000"/>
  </w:font>
  <w:font w:name="Cambria Math Cyr">
    <w:panose1 w:val="00000000000000000000"/>
    <w:charset w:val="00"/>
    <w:family w:val="roman"/>
    <w:notTrueType/>
    <w:pitch w:val="fixed"/>
    <w:sig w:usb0="00000000" w:usb1="00000000" w:usb2="00000000" w:usb3="00000000" w:csb0="00000000" w:csb1="00000000"/>
  </w:font>
  <w:font w:name="Cambria Math Greek">
    <w:panose1 w:val="00000000000000000000"/>
    <w:charset w:val="00"/>
    <w:family w:val="roman"/>
    <w:notTrueType/>
    <w:pitch w:val="fixed"/>
    <w:sig w:usb0="00000000" w:usb1="00000000" w:usb2="00000000" w:usb3="00000000" w:csb0="00000000" w:csb1="00000000"/>
  </w:font>
  <w:font w:name="Cambria Math Tur">
    <w:panose1 w:val="00000000000000000000"/>
    <w:charset w:val="00"/>
    <w:family w:val="roman"/>
    <w:notTrueType/>
    <w:pitch w:val="fixed"/>
    <w:sig w:usb0="00000000" w:usb1="00000000" w:usb2="00000000" w:usb3="00000000" w:csb0="00000000" w:csb1="00000000"/>
  </w:font>
  <w:font w:name="Cambria Math Baltic">
    <w:panose1 w:val="00000000000000000000"/>
    <w:charset w:val="00"/>
    <w:family w:val="roman"/>
    <w:notTrueType/>
    <w:pitch w:val="fixed"/>
    <w:sig w:usb0="00000000" w:usb1="00000000" w:usb2="00000000" w:usb3="00000000" w:csb0="00000000" w:csb1="00000000"/>
  </w:font>
  <w:font w:name="Cambria Math (Vietnamese)">
    <w:panose1 w:val="00000000000000000000"/>
    <w:charset w:val="00"/>
    <w:family w:val="roman"/>
    <w:notTrueType/>
    <w:pitch w:val="fixed"/>
    <w:sig w:usb0="00000000" w:usb1="00000000" w:usb2="00000000" w:usb3="00000000" w:csb0="00000000" w:csb1="00000000"/>
  </w:font>
  <w:font w:name="@MS Mincho Western">
    <w:panose1 w:val="00000000000000000000"/>
    <w:charset w:val="00"/>
    <w:family w:val="roman"/>
    <w:notTrueType/>
    <w:pitch w:val="fixed"/>
    <w:sig w:usb0="00000000" w:usb1="00000000" w:usb2="00000000" w:usb3="00000000" w:csb0="00000000" w:csb1="00000000"/>
  </w:font>
  <w:font w:name="@MS Mincho CE">
    <w:panose1 w:val="00000000000000000000"/>
    <w:charset w:val="00"/>
    <w:family w:val="roman"/>
    <w:notTrueType/>
    <w:pitch w:val="fixed"/>
    <w:sig w:usb0="00000000" w:usb1="00000000" w:usb2="00000000" w:usb3="00000000" w:csb0="00000000" w:csb1="00000000"/>
  </w:font>
  <w:font w:name="@MS Mincho Cyr">
    <w:panose1 w:val="00000000000000000000"/>
    <w:charset w:val="00"/>
    <w:family w:val="roman"/>
    <w:notTrueType/>
    <w:pitch w:val="fixed"/>
    <w:sig w:usb0="00000000" w:usb1="00000000" w:usb2="00000000" w:usb3="00000000" w:csb0="00000000" w:csb1="00000000"/>
  </w:font>
  <w:font w:name="@MS Mincho Greek">
    <w:panose1 w:val="00000000000000000000"/>
    <w:charset w:val="00"/>
    <w:family w:val="roman"/>
    <w:notTrueType/>
    <w:pitch w:val="fixed"/>
    <w:sig w:usb0="00000000" w:usb1="00000000" w:usb2="00000000" w:usb3="00000000" w:csb0="00000000" w:csb1="00000000"/>
  </w:font>
  <w:font w:name="@MS Mincho Tur">
    <w:panose1 w:val="00000000000000000000"/>
    <w:charset w:val="00"/>
    <w:family w:val="roman"/>
    <w:notTrueType/>
    <w:pitch w:val="fixed"/>
    <w:sig w:usb0="00000000" w:usb1="00000000" w:usb2="00000000" w:usb3="00000000" w:csb0="00000000" w:csb1="00000000"/>
  </w:font>
  <w:font w:name="@MS Mincho Baltic">
    <w:panose1 w:val="00000000000000000000"/>
    <w:charset w:val="00"/>
    <w:family w:val="roman"/>
    <w:notTrueType/>
    <w:pitch w:val="fixed"/>
    <w:sig w:usb0="00000000" w:usb1="00000000" w:usb2="00000000" w:usb3="00000000" w:csb0="00000000" w:csb1="00000000"/>
  </w:font>
  <w:font w:name="Yu Gothic Light Western">
    <w:panose1 w:val="00000000000000000000"/>
    <w:charset w:val="00"/>
    <w:family w:val="modern"/>
    <w:notTrueType/>
    <w:pitch w:val="fixed"/>
    <w:sig w:usb0="00000000" w:usb1="00000000" w:usb2="00000000" w:usb3="00000000" w:csb0="00000000" w:csb1="00000000"/>
  </w:font>
  <w:font w:name="Yu Gothic Light CE">
    <w:panose1 w:val="00000000000000000000"/>
    <w:charset w:val="00"/>
    <w:family w:val="modern"/>
    <w:notTrueType/>
    <w:pitch w:val="fixed"/>
    <w:sig w:usb0="00000000" w:usb1="00000000" w:usb2="00000000" w:usb3="00000000" w:csb0="00000000" w:csb1="00000000"/>
  </w:font>
  <w:font w:name="Yu Gothic Light Cyr">
    <w:panose1 w:val="00000000000000000000"/>
    <w:charset w:val="00"/>
    <w:family w:val="modern"/>
    <w:notTrueType/>
    <w:pitch w:val="fixed"/>
    <w:sig w:usb0="00000000" w:usb1="00000000" w:usb2="00000000" w:usb3="00000000" w:csb0="00000000" w:csb1="00000000"/>
  </w:font>
  <w:font w:name="Yu Gothic Light Greek">
    <w:panose1 w:val="00000000000000000000"/>
    <w:charset w:val="00"/>
    <w:family w:val="modern"/>
    <w:notTrueType/>
    <w:pitch w:val="fixed"/>
    <w:sig w:usb0="00000000" w:usb1="00000000" w:usb2="00000000" w:usb3="00000000" w:csb0="00000000" w:csb1="00000000"/>
  </w:font>
  <w:font w:name="Yu Gothic Light Tur">
    <w:panose1 w:val="00000000000000000000"/>
    <w:charset w:val="00"/>
    <w:family w:val="modern"/>
    <w:notTrueType/>
    <w:pitch w:val="fixed"/>
    <w:sig w:usb0="00000000" w:usb1="00000000" w:usb2="00000000" w:usb3="00000000" w:csb0="00000000" w:csb1="00000000"/>
  </w:font>
  <w:font w:name="Yu Gothic Light Baltic">
    <w:panose1 w:val="00000000000000000000"/>
    <w:charset w:val="00"/>
    <w:family w:val="modern"/>
    <w:notTrueType/>
    <w:pitch w:val="fixed"/>
    <w:sig w:usb0="00000000" w:usb1="00000000" w:usb2="00000000" w:usb3="00000000" w:csb0="00000000" w:csb1="00000000"/>
  </w:font>
  <w:font w:name="Yu Mincho Western">
    <w:panose1 w:val="00000000000000000000"/>
    <w:charset w:val="00"/>
    <w:family w:val="roman"/>
    <w:notTrueType/>
    <w:pitch w:val="fixed"/>
    <w:sig w:usb0="00000000" w:usb1="00000000" w:usb2="00000000" w:usb3="00000000" w:csb0="00000000" w:csb1="00000000"/>
  </w:font>
  <w:font w:name="Yu Mincho CE">
    <w:panose1 w:val="00000000000000000000"/>
    <w:charset w:val="00"/>
    <w:family w:val="roman"/>
    <w:notTrueType/>
    <w:pitch w:val="fixed"/>
    <w:sig w:usb0="00000000" w:usb1="00000000" w:usb2="00000000" w:usb3="00000000" w:csb0="00000000" w:csb1="00000000"/>
  </w:font>
  <w:font w:name="Yu Mincho Cyr">
    <w:panose1 w:val="00000000000000000000"/>
    <w:charset w:val="00"/>
    <w:family w:val="roman"/>
    <w:notTrueType/>
    <w:pitch w:val="fixed"/>
    <w:sig w:usb0="00000000" w:usb1="00000000" w:usb2="00000000" w:usb3="00000000" w:csb0="00000000" w:csb1="00000000"/>
  </w:font>
  <w:font w:name="Yu Mincho Greek">
    <w:panose1 w:val="00000000000000000000"/>
    <w:charset w:val="00"/>
    <w:family w:val="roman"/>
    <w:notTrueType/>
    <w:pitch w:val="fixed"/>
    <w:sig w:usb0="00000000" w:usb1="00000000" w:usb2="00000000" w:usb3="00000000" w:csb0="00000000" w:csb1="00000000"/>
  </w:font>
  <w:font w:name="Yu Mincho Tur">
    <w:panose1 w:val="00000000000000000000"/>
    <w:charset w:val="00"/>
    <w:family w:val="roman"/>
    <w:notTrueType/>
    <w:pitch w:val="fixed"/>
    <w:sig w:usb0="00000000" w:usb1="00000000" w:usb2="00000000" w:usb3="00000000" w:csb0="00000000" w:csb1="00000000"/>
  </w:font>
  <w:font w:name="Yu Mincho Baltic">
    <w:panose1 w:val="00000000000000000000"/>
    <w:charset w:val="00"/>
    <w:family w:val="roman"/>
    <w:notTrueType/>
    <w:pitch w:val="fixed"/>
    <w:sig w:usb0="00000000" w:usb1="00000000" w:usb2="00000000" w:usb3="00000000" w:csb0="00000000" w:csb1="00000000"/>
  </w:font>
  <w:font w:name="游ゴシック Light">
    <w:panose1 w:val="00000000000000000000"/>
    <w:charset w:val="80"/>
    <w:family w:val="modern"/>
    <w:notTrueType/>
    <w:pitch w:val="variable"/>
    <w:sig w:usb0="00000000" w:usb1="00000000" w:usb2="00000000" w:usb3="00000000" w:csb0="01008200" w:csb1="00000000"/>
  </w:font>
  <w:font w:name="游明朝">
    <w:panose1 w:val="00000000000000000000"/>
    <w:charset w:val="80"/>
    <w:family w:val="roman"/>
    <w:notTrueType/>
    <w:pitch w:val="variable"/>
    <w:sig w:usb0="00000000" w:usb1="00000000" w:usb2="00000000" w:usb3="00000000" w:csb0="01008200" w:csb1="00000000"/>
  </w:font>
  <w:font w:name="ＭＳ 明朝">
    <w:panose1 w:val="00000000000000000000"/>
    <w:charset w:val="80"/>
    <w:family w:val="roman"/>
    <w:notTrueType/>
    <w:pitch w:val="fixed"/>
    <w:sig w:usb0="00000000" w:usb1="00000000" w:usb2="00000000" w:usb3="00000000" w:csb0="01008200" w:csb1="00000000"/>
  </w:font>
</w:fonts>
</file>

<file path=word/footer1.xml><?xml version="1.0" encoding="utf-8"?>
<w:ftr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p>
    <w:pPr>
      <w:pStyle w:val="0"/>
      <w:jc w:val="left"/>
      <w:textAlignment w:val="auto"/>
      <w:rPr>
        <w:rFonts w:hint="default" w:ascii="‚l‚r –¾’©" w:hAnsi="‚l‚r –¾’©"/>
        <w:color w:val="auto"/>
      </w:rPr>
    </w:pPr>
  </w:p>
</w:ftr>
</file>

<file path=word/numbering.xml><?xml version="1.0" encoding="utf-8"?>
<w:numbering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abstractNum w:abstractNumId="0">
    <w:nsid w:val="00000001"/>
    <w:multiLevelType w:val="hybridMultilevel"/>
    <w:tmpl w:val="FFFFFFFF"/>
    <w:lvl w:ilvl="0" w:tplc="00000000">
      <w:start w:val="1"/>
      <w:numFmt w:val="decimal"/>
      <w:lvlText w:val="(%1)"/>
      <w:lvlJc w:val="left"/>
      <w:pPr>
        <w:ind w:left="990" w:hanging="540"/>
      </w:pPr>
    </w:lvl>
    <w:lvl w:ilvl="1" w:tplc="00000000">
      <w:start w:val="1"/>
      <w:numFmt w:val="aiueoFullWidth"/>
      <w:lvlText w:val="(%2)"/>
      <w:lvlJc w:val="left"/>
      <w:pPr>
        <w:ind w:left="1290" w:hanging="420"/>
      </w:pPr>
    </w:lvl>
    <w:lvl w:ilvl="2" w:tplc="00000000">
      <w:start w:val="1"/>
      <w:numFmt w:val="decimalEnclosedCircle"/>
      <w:lvlText w:val="%3"/>
      <w:lvlJc w:val="left"/>
      <w:pPr>
        <w:ind w:left="1710" w:hanging="420"/>
      </w:pPr>
    </w:lvl>
    <w:lvl w:ilvl="3" w:tplc="00000000">
      <w:start w:val="1"/>
      <w:numFmt w:val="decimal"/>
      <w:lvlText w:val="%4."/>
      <w:lvlJc w:val="left"/>
      <w:pPr>
        <w:ind w:left="2130" w:hanging="420"/>
      </w:pPr>
    </w:lvl>
    <w:lvl w:ilvl="4" w:tplc="00000000">
      <w:start w:val="1"/>
      <w:numFmt w:val="aiueoFullWidth"/>
      <w:lvlText w:val="(%5)"/>
      <w:lvlJc w:val="left"/>
      <w:pPr>
        <w:ind w:left="2550" w:hanging="420"/>
      </w:pPr>
    </w:lvl>
    <w:lvl w:ilvl="5" w:tplc="00000000">
      <w:start w:val="1"/>
      <w:numFmt w:val="decimalEnclosedCircle"/>
      <w:lvlText w:val="%6"/>
      <w:lvlJc w:val="left"/>
      <w:pPr>
        <w:ind w:left="2970" w:hanging="420"/>
      </w:pPr>
    </w:lvl>
    <w:lvl w:ilvl="6" w:tplc="00000000">
      <w:start w:val="1"/>
      <w:numFmt w:val="decimal"/>
      <w:lvlText w:val="%7."/>
      <w:lvlJc w:val="left"/>
      <w:pPr>
        <w:ind w:left="3390" w:hanging="420"/>
      </w:pPr>
    </w:lvl>
    <w:lvl w:ilvl="7" w:tplc="00000000">
      <w:start w:val="1"/>
      <w:numFmt w:val="aiueoFullWidth"/>
      <w:lvlText w:val="(%8)"/>
      <w:lvlJc w:val="left"/>
      <w:pPr>
        <w:ind w:left="3810" w:hanging="420"/>
      </w:pPr>
    </w:lvl>
    <w:lvl w:ilvl="8" w:tplc="00000000">
      <w:start w:val="1"/>
      <w:numFmt w:val="decimalEnclosedCircle"/>
      <w:lvlText w:val="%9"/>
      <w:lvlJc w:val="left"/>
      <w:pPr>
        <w:ind w:left="4230" w:hanging="420"/>
      </w:pPr>
    </w:lvl>
  </w:abstractNum>
  <w:num w:numId="1">
    <w:abstractNumId w:val="0"/>
  </w:num>
</w:numbering>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96"/>
  <w:bordersDoNotSurroundHeader/>
  <w:bordersDoNotSurroundFooter/>
  <w:defaultTabStop w:val="720"/>
  <w:doNotHyphenateCaps/>
  <w:drawingGridHorizontalSpacing w:val="219"/>
  <w:drawingGridVerticalSpacing w:val="244"/>
  <w:displayHorizontalDrawingGridEvery w:val="0"/>
  <w:doNotShadeFormData/>
  <w:characterSpacingControl w:val="compressPunctuation"/>
  <w:hdrShapeDefaults>
    <o:shapelayout v:ext="edit"/>
  </w:hdrShapeDefaults>
  <w:compat>
    <w:spaceForUL/>
    <w:balanceSingleByteDoubleByteWidth/>
    <w:doNotLeaveBackslashAlone/>
    <w:ulTrailSpace/>
    <w:doNotExpandShiftReturn/>
    <w:adjustLineHeightInTable/>
    <w:doNotUseHTMLParagraphAutoSpacing/>
    <w:doNotBreakWrappedTables/>
    <w:selectFldWithFirstOrLastChar/>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compatSetting w:name="compatibilityMode" w:uri="http://schemas.microsoft.com/office/word" w:val="11"/>
  </w:compat>
  <m:mathPr xmlns:m="http://schemas.openxmlformats.org/officeDocument/2006/math">
    <m:mathFont m:val="Cambria Math"/>
    <m:brkBin m:val="before"/>
    <m:brkBinSub m:val="--"/>
    <m:smallFrac m:val="0"/>
    <m:lMargin m:val="0"/>
    <m:rMargin m:val="0"/>
    <m:defJc m:val="centerGroup"/>
    <m:wrapIndent m:val="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Century" w:hAnsi="Century" w:eastAsia="‚l‚r –¾’©"/>
      </w:rPr>
    </w:rPrDefault>
    <w:pPrDefault/>
  </w:docDefaults>
  <w:style w:type="paragraph" w:styleId="0" w:default="1">
    <w:name w:val="Normal"/>
    <w:next w:val="0"/>
    <w:link w:val="0"/>
    <w:uiPriority w:val="0"/>
    <w:qFormat/>
    <w:pPr>
      <w:widowControl w:val="0"/>
      <w:autoSpaceDE w:val="0"/>
      <w:autoSpaceDN w:val="0"/>
      <w:adjustRightInd w:val="0"/>
      <w:ind w:left="0" w:right="0"/>
      <w:jc w:val="left"/>
      <w:textAlignment w:val="baseline"/>
    </w:pPr>
    <w:rPr>
      <w:rFonts w:ascii="Times New Roman" w:hAnsi="Times New Roman" w:eastAsia="‚l‚r –¾’©"/>
      <w:color w:val="000000"/>
      <w:kern w:val="2"/>
      <w:sz w:val="24"/>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paragraph" w:styleId="15" w:customStyle="1">
    <w:name w:val="Note Heading"/>
    <w:basedOn w:val="0"/>
    <w:next w:val="0"/>
    <w:link w:val="16"/>
    <w:uiPriority w:val="0"/>
    <w:qFormat/>
    <w:pPr>
      <w:jc w:val="center"/>
    </w:pPr>
  </w:style>
  <w:style w:type="character" w:styleId="16" w:customStyle="1">
    <w:name w:val="記 (文字)"/>
    <w:basedOn w:val="10"/>
    <w:next w:val="16"/>
    <w:link w:val="15"/>
    <w:uiPriority w:val="0"/>
    <w:qFormat/>
    <w:rPr>
      <w:rFonts w:ascii="Times New Roman" w:hAnsi="Times New Roman"/>
      <w:color w:val="000000"/>
      <w:kern w:val="0"/>
      <w:sz w:val="24"/>
    </w:rPr>
  </w:style>
  <w:style w:type="paragraph" w:styleId="17">
    <w:name w:val="Closing"/>
    <w:basedOn w:val="0"/>
    <w:next w:val="17"/>
    <w:link w:val="18"/>
    <w:uiPriority w:val="0"/>
    <w:pPr>
      <w:jc w:val="right"/>
    </w:pPr>
  </w:style>
  <w:style w:type="character" w:styleId="18" w:customStyle="1">
    <w:name w:val="結語 (文字)"/>
    <w:basedOn w:val="10"/>
    <w:next w:val="18"/>
    <w:link w:val="17"/>
    <w:uiPriority w:val="0"/>
    <w:qFormat/>
    <w:rPr>
      <w:rFonts w:ascii="Times New Roman" w:hAnsi="Times New Roman"/>
      <w:color w:val="000000"/>
      <w:kern w:val="0"/>
      <w:sz w:val="24"/>
    </w:rPr>
  </w:style>
  <w:style w:type="paragraph" w:styleId="19">
    <w:name w:val="header"/>
    <w:basedOn w:val="0"/>
    <w:next w:val="19"/>
    <w:link w:val="20"/>
    <w:uiPriority w:val="0"/>
    <w:pPr>
      <w:tabs>
        <w:tab w:val="center" w:leader="none" w:pos="4252"/>
        <w:tab w:val="right" w:leader="none" w:pos="8504"/>
      </w:tabs>
      <w:snapToGrid w:val="0"/>
    </w:pPr>
  </w:style>
  <w:style w:type="character" w:styleId="20" w:customStyle="1">
    <w:name w:val="ヘッダー (文字)"/>
    <w:basedOn w:val="10"/>
    <w:next w:val="20"/>
    <w:link w:val="19"/>
    <w:uiPriority w:val="0"/>
    <w:qFormat/>
    <w:rPr>
      <w:rFonts w:ascii="Times New Roman" w:hAnsi="Times New Roman"/>
      <w:color w:val="000000"/>
      <w:kern w:val="0"/>
      <w:sz w:val="24"/>
    </w:rPr>
  </w:style>
  <w:style w:type="paragraph" w:styleId="21">
    <w:name w:val="footer"/>
    <w:basedOn w:val="0"/>
    <w:next w:val="21"/>
    <w:link w:val="22"/>
    <w:uiPriority w:val="0"/>
    <w:pPr>
      <w:tabs>
        <w:tab w:val="center" w:leader="none" w:pos="4252"/>
        <w:tab w:val="right" w:leader="none" w:pos="8504"/>
      </w:tabs>
      <w:snapToGrid w:val="0"/>
    </w:pPr>
  </w:style>
  <w:style w:type="character" w:styleId="22" w:customStyle="1">
    <w:name w:val="フッター (文字)"/>
    <w:basedOn w:val="10"/>
    <w:next w:val="22"/>
    <w:link w:val="21"/>
    <w:uiPriority w:val="0"/>
    <w:qFormat/>
    <w:rPr>
      <w:rFonts w:ascii="Times New Roman" w:hAnsi="Times New Roman"/>
      <w:color w:val="000000"/>
      <w:kern w:val="0"/>
      <w:sz w:val="24"/>
    </w:r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numbering" Target="numbering.xml" /><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footer" Target="footer1.xml" /><Relationship Id="rId7" Type="http://schemas.microsoft.com/office/2011/relationships/commentsExtended" Target="commentsExtended.xml" /></Relationships>
</file>

<file path=word/theme/theme1.xml><?xml version="1.0" encoding="utf-8"?>
<a:theme xmlns:a="http://schemas.openxmlformats.org/drawingml/2006/main" name="標準">
  <a:themeElements>
    <a:clrScheme name="標準">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標準">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標準">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0</TotalTime>
  <Pages>1</Pages>
  <Words>106</Words>
  <Characters>609</Characters>
  <Application>JUST Note</Application>
  <Lines>0</Lines>
  <Paragraphs>0</Paragraphs>
  <CharactersWithSpaces>714</CharactersWithSpaces>
  <AppVersion>4.0</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title>第１号様式</dc:title>
  <dc:creator>第一法規株式会社</dc:creator>
  <cp:lastModifiedBy>藤原　裕太</cp:lastModifiedBy>
  <dcterms:created xsi:type="dcterms:W3CDTF">2026-02-20T09:43:00Z</dcterms:created>
  <dcterms:modified xsi:type="dcterms:W3CDTF">2026-06-22T05:01:15Z</dcterms:modified>
  <cp:revision>3</cp:revision>
</cp:coreProperties>
</file>