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default" w:ascii="‚l‚r –¾’©" w:hAnsi="‚l‚r –¾’©"/>
          <w:spacing w:val="10"/>
        </w:rPr>
      </w:pPr>
      <w:bookmarkStart w:id="0" w:name="_GoBack"/>
      <w:bookmarkEnd w:id="0"/>
      <w:r>
        <w:rPr>
          <w:rFonts w:hint="eastAsia" w:ascii="Times New Roman" w:hAnsi="Times New Roman" w:eastAsia="‚l‚r –¾’©"/>
          <w:color w:val="000000"/>
          <w:kern w:val="2"/>
          <w:sz w:val="20"/>
        </w:rPr>
        <w:t>別記第４号様式（第１０条関係）</w:t>
      </w:r>
    </w:p>
    <w:p>
      <w:pPr>
        <w:pStyle w:val="0"/>
        <w:ind w:right="438"/>
        <w:jc w:val="right"/>
        <w:rPr>
          <w:rFonts w:hint="default" w:ascii="‚l‚r –¾’©" w:hAnsi="‚l‚r –¾’©"/>
          <w:spacing w:val="10"/>
        </w:rPr>
      </w:pPr>
      <w:r>
        <w:rPr>
          <w:rFonts w:hint="eastAsia" w:ascii="Times New Roman" w:hAnsi="Times New Roman" w:eastAsia="‚l‚r –¾’©"/>
          <w:color w:val="000000"/>
          <w:kern w:val="2"/>
          <w:sz w:val="24"/>
        </w:rPr>
        <w:t>年</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月</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日</w:t>
      </w:r>
    </w:p>
    <w:p>
      <w:pPr>
        <w:pStyle w:val="0"/>
        <w:jc w:val="left"/>
        <w:rPr>
          <w:rFonts w:hint="default" w:ascii="‚l‚r –¾’©" w:hAnsi="‚l‚r –¾’©"/>
          <w:spacing w:val="10"/>
        </w:rPr>
      </w:pPr>
      <w:r>
        <w:rPr>
          <w:rFonts w:hint="eastAsia" w:ascii="Times New Roman" w:hAnsi="Times New Roman" w:eastAsia="‚l‚r –¾’©"/>
          <w:color w:val="000000"/>
          <w:kern w:val="2"/>
          <w:sz w:val="24"/>
        </w:rPr>
        <w:t>大豊町長　　　　　　　</w:t>
      </w:r>
    </w:p>
    <w:p>
      <w:pPr>
        <w:pStyle w:val="0"/>
        <w:jc w:val="left"/>
        <w:rPr>
          <w:rFonts w:hint="default" w:ascii="‚l‚r –¾’©" w:hAnsi="‚l‚r –¾’©"/>
          <w:spacing w:val="10"/>
        </w:rPr>
      </w:pP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申請者</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住所</w:t>
      </w:r>
      <w:r>
        <w:rPr>
          <w:rFonts w:hint="eastAsia" w:ascii="Times New Roman" w:hAnsi="Times New Roman" w:eastAsia="‚l‚r –¾’©"/>
          <w:color w:val="000000"/>
          <w:kern w:val="2"/>
          <w:sz w:val="24"/>
        </w:rPr>
        <w:t xml:space="preserve">  </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氏名</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0"/>
        </w:rPr>
        <w:t>印</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電話</w:t>
      </w:r>
    </w:p>
    <w:p>
      <w:pPr>
        <w:pStyle w:val="0"/>
        <w:jc w:val="left"/>
        <w:rPr>
          <w:rFonts w:hint="default" w:ascii="‚l‚r –¾’©" w:hAnsi="‚l‚r –¾’©"/>
          <w:spacing w:val="10"/>
        </w:rPr>
      </w:pPr>
    </w:p>
    <w:p>
      <w:pPr>
        <w:pStyle w:val="0"/>
        <w:jc w:val="center"/>
        <w:rPr>
          <w:rFonts w:hint="default" w:ascii="‚l‚r –¾’©" w:hAnsi="‚l‚r –¾’©"/>
          <w:spacing w:val="10"/>
        </w:rPr>
      </w:pPr>
      <w:r>
        <w:rPr>
          <w:rFonts w:hint="eastAsia" w:ascii="Times New Roman" w:hAnsi="Times New Roman" w:eastAsia="‚l‚r –¾’©"/>
          <w:color w:val="000000"/>
          <w:kern w:val="2"/>
          <w:sz w:val="24"/>
        </w:rPr>
        <w:t>浄化槽設置整備事業変更等（廃止）承認申請書</w:t>
      </w:r>
    </w:p>
    <w:p>
      <w:pPr>
        <w:pStyle w:val="0"/>
        <w:jc w:val="left"/>
        <w:rPr>
          <w:rFonts w:hint="default" w:ascii="‚l‚r –¾’©" w:hAnsi="‚l‚r –¾’©"/>
          <w:spacing w:val="10"/>
        </w:rPr>
      </w:pPr>
    </w:p>
    <w:p>
      <w:pPr>
        <w:pStyle w:val="0"/>
        <w:jc w:val="left"/>
        <w:rPr>
          <w:rFonts w:hint="default" w:ascii="‚l‚r –¾’©" w:hAnsi="‚l‚r –¾’©"/>
          <w:spacing w:val="10"/>
        </w:rPr>
      </w:pPr>
      <w:r>
        <w:rPr>
          <w:rFonts w:hint="eastAsia" w:ascii="Times New Roman" w:hAnsi="Times New Roman" w:eastAsia="‚l‚r –¾’©"/>
          <w:color w:val="000000"/>
          <w:kern w:val="2"/>
          <w:sz w:val="24"/>
        </w:rPr>
        <w:t>　</w:t>
      </w:r>
      <w:r>
        <w:rPr>
          <w:rFonts w:hint="eastAsia" w:ascii="‚l‚r –¾’©" w:hAnsi="‚l‚r –¾’©" w:eastAsia="‚l‚r –¾’©"/>
          <w:color w:val="000000"/>
          <w:kern w:val="2"/>
          <w:sz w:val="24"/>
        </w:rPr>
        <w:t>　</w:t>
      </w:r>
      <w:r>
        <w:rPr>
          <w:rFonts w:hint="eastAsia" w:ascii="Times New Roman" w:hAnsi="Times New Roman" w:eastAsia="‚l‚r –¾’©"/>
          <w:color w:val="000000"/>
          <w:kern w:val="2"/>
          <w:sz w:val="24"/>
        </w:rPr>
        <w:t>　　年　　月　　日付け　　　第　　号で補助金交付の決定を受けた浄化槽設置整備事業費補助金について、申請内容を下記のとおり変更したいので、大豊町浄化槽設置整備事業費補助金交付要綱第１０条の規定により、変更等（廃止）の承認を申請します。</w:t>
      </w:r>
    </w:p>
    <w:p>
      <w:pPr>
        <w:pStyle w:val="0"/>
        <w:jc w:val="left"/>
        <w:rPr>
          <w:rFonts w:hint="default" w:ascii="‚l‚r –¾’©" w:hAnsi="‚l‚r –¾’©"/>
          <w:spacing w:val="10"/>
        </w:rPr>
      </w:pPr>
    </w:p>
    <w:p>
      <w:pPr>
        <w:pStyle w:val="0"/>
        <w:jc w:val="center"/>
        <w:rPr>
          <w:rFonts w:hint="default" w:ascii="‚l‚r –¾’©" w:hAnsi="‚l‚r –¾’©"/>
          <w:spacing w:val="10"/>
        </w:rPr>
      </w:pPr>
      <w:r>
        <w:rPr>
          <w:rFonts w:hint="eastAsia" w:ascii="Times New Roman" w:hAnsi="Times New Roman" w:eastAsia="‚l‚r –¾’©"/>
          <w:color w:val="000000"/>
          <w:kern w:val="2"/>
          <w:sz w:val="24"/>
        </w:rPr>
        <w:t>記</w:t>
      </w:r>
    </w:p>
    <w:p>
      <w:pPr>
        <w:pStyle w:val="0"/>
        <w:jc w:val="left"/>
        <w:rPr>
          <w:rFonts w:hint="default" w:ascii="‚l‚r –¾’©" w:hAnsi="‚l‚r –¾’©"/>
          <w:spacing w:val="10"/>
        </w:rPr>
      </w:pPr>
    </w:p>
    <w:p>
      <w:pPr>
        <w:pStyle w:val="0"/>
        <w:jc w:val="left"/>
        <w:rPr>
          <w:rFonts w:hint="default" w:ascii="‚l‚r –¾’©" w:hAnsi="‚l‚r –¾’©"/>
          <w:spacing w:val="10"/>
        </w:rPr>
      </w:pPr>
      <w:r>
        <w:rPr>
          <w:rFonts w:hint="eastAsia" w:ascii="Times New Roman" w:hAnsi="Times New Roman" w:eastAsia="‚l‚r –¾’©"/>
          <w:color w:val="000000"/>
          <w:kern w:val="2"/>
          <w:sz w:val="24"/>
        </w:rPr>
        <w:t>１　変更等の事項</w:t>
      </w:r>
    </w:p>
    <w:p>
      <w:pPr>
        <w:pStyle w:val="0"/>
        <w:jc w:val="left"/>
        <w:rPr>
          <w:rFonts w:hint="default" w:ascii="‚l‚r –¾’©" w:hAnsi="‚l‚r –¾’©"/>
          <w:spacing w:val="10"/>
        </w:rPr>
      </w:pPr>
      <w:r>
        <w:rPr>
          <w:rFonts w:hint="eastAsia" w:ascii="Times New Roman" w:hAnsi="Times New Roman" w:eastAsia="‚l‚r –¾’©"/>
          <w:color w:val="000000"/>
          <w:kern w:val="2"/>
          <w:sz w:val="24"/>
        </w:rPr>
        <w:t>　　</w:t>
      </w:r>
      <w:r>
        <w:rPr>
          <w:rFonts w:hint="eastAsia" w:ascii="‚l‚r –¾’©" w:hAnsi="‚l‚r –¾’©" w:eastAsia="‚l‚r –¾’©"/>
          <w:color w:val="000000"/>
          <w:kern w:val="2"/>
          <w:sz w:val="24"/>
        </w:rPr>
        <w:t>(</w:t>
      </w:r>
      <w:r>
        <w:rPr>
          <w:rFonts w:hint="eastAsia" w:ascii="Times New Roman" w:hAnsi="Times New Roman" w:eastAsia="‚l‚r –¾’©"/>
          <w:color w:val="000000"/>
          <w:kern w:val="2"/>
          <w:sz w:val="24"/>
        </w:rPr>
        <w:t>1</w:t>
      </w:r>
      <w:r>
        <w:rPr>
          <w:rFonts w:hint="eastAsia" w:ascii="‚l‚r –¾’©" w:hAnsi="‚l‚r –¾’©" w:eastAsia="‚l‚r –¾’©"/>
          <w:color w:val="000000"/>
          <w:kern w:val="2"/>
          <w:sz w:val="24"/>
        </w:rPr>
        <w:t>)</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補助金交付申請内容の変更</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変更の具体的内容</w:t>
      </w:r>
    </w:p>
    <w:tbl>
      <w:tblPr>
        <w:tblStyle w:val="11"/>
        <w:tblW w:w="0" w:type="auto"/>
        <w:tblInd w:w="8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1" w:lastRow="0" w:firstColumn="1" w:lastColumn="0" w:noHBand="0" w:noVBand="1" w:val="04A0"/>
      </w:tblPr>
      <w:tblGrid>
        <w:gridCol w:w="8051"/>
      </w:tblGrid>
      <w:tr>
        <w:trPr>
          <w:trHeight w:val="1504" w:hRule="atLeast"/>
        </w:trPr>
        <w:tc>
          <w:tcPr>
            <w:tcW w:w="8051" w:type="dxa"/>
            <w:tcBorders>
              <w:top w:val="single" w:color="000000" w:sz="4" w:space="0"/>
              <w:left w:val="single" w:color="000000" w:sz="4" w:space="0"/>
              <w:bottom w:val="single" w:color="000000" w:sz="4" w:space="0"/>
              <w:right w:val="single" w:color="000000" w:sz="4" w:space="0"/>
              <w:tl2br w:val="nil"/>
              <w:tr2bl w:val="nil"/>
            </w:tcBorders>
            <w:tcMar>
              <w:top w:w="0" w:type="dxa"/>
              <w:left w:w="52" w:type="dxa"/>
              <w:bottom w:w="0" w:type="dxa"/>
              <w:right w:w="52" w:type="dxa"/>
            </w:tcMar>
            <w:vAlign w:val="top"/>
          </w:tcPr>
          <w:p>
            <w:pPr>
              <w:pStyle w:val="0"/>
              <w:spacing w:line="374" w:lineRule="atLeast"/>
              <w:jc w:val="left"/>
              <w:rPr>
                <w:rFonts w:hint="default" w:ascii="‚l‚r –¾’©" w:hAnsi="‚l‚r –¾’©"/>
                <w:color w:val="auto"/>
              </w:rPr>
            </w:pPr>
          </w:p>
        </w:tc>
      </w:tr>
    </w:tbl>
    <w:p>
      <w:pPr>
        <w:pStyle w:val="0"/>
        <w:jc w:val="left"/>
        <w:rPr>
          <w:rFonts w:hint="default" w:ascii="‚l‚r –¾’©" w:hAnsi="‚l‚r –¾’©"/>
          <w:spacing w:val="10"/>
        </w:rPr>
      </w:pPr>
    </w:p>
    <w:p>
      <w:pPr>
        <w:pStyle w:val="0"/>
        <w:jc w:val="left"/>
        <w:rPr>
          <w:rFonts w:hint="default" w:ascii="‚l‚r –¾’©" w:hAnsi="‚l‚r –¾’©"/>
          <w:spacing w:val="10"/>
        </w:rPr>
      </w:pPr>
      <w:r>
        <w:rPr>
          <w:rFonts w:hint="eastAsia" w:ascii="Times New Roman" w:hAnsi="Times New Roman" w:eastAsia="‚l‚r –¾’©"/>
          <w:color w:val="000000"/>
          <w:kern w:val="2"/>
          <w:sz w:val="24"/>
        </w:rPr>
        <w:t>　</w:t>
      </w:r>
      <w:r>
        <w:rPr>
          <w:rFonts w:hint="eastAsia" w:ascii="Times New Roman" w:hAnsi="Times New Roman" w:eastAsia="‚l‚r –¾’©"/>
          <w:color w:val="000000"/>
          <w:kern w:val="2"/>
          <w:sz w:val="24"/>
        </w:rPr>
        <w:t xml:space="preserve">  </w:t>
      </w:r>
      <w:r>
        <w:rPr>
          <w:rFonts w:hint="eastAsia" w:ascii="‚l‚r –¾’©" w:hAnsi="‚l‚r –¾’©" w:eastAsia="‚l‚r –¾’©"/>
          <w:color w:val="000000"/>
          <w:kern w:val="2"/>
          <w:sz w:val="24"/>
        </w:rPr>
        <w:t>(</w:t>
      </w:r>
      <w:r>
        <w:rPr>
          <w:rFonts w:hint="eastAsia" w:ascii="Times New Roman" w:hAnsi="Times New Roman" w:eastAsia="‚l‚r –¾’©"/>
          <w:color w:val="000000"/>
          <w:kern w:val="2"/>
          <w:sz w:val="24"/>
        </w:rPr>
        <w:t>2</w:t>
      </w:r>
      <w:r>
        <w:rPr>
          <w:rFonts w:hint="eastAsia" w:ascii="‚l‚r –¾’©" w:hAnsi="‚l‚r –¾’©" w:eastAsia="‚l‚r –¾’©"/>
          <w:color w:val="000000"/>
          <w:kern w:val="2"/>
          <w:sz w:val="24"/>
        </w:rPr>
        <w:t>)</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補助事業の中止（浄化槽の設置を中止する。）</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w:t>
      </w:r>
      <w:r>
        <w:rPr>
          <w:rFonts w:hint="eastAsia" w:ascii="Times New Roman" w:hAnsi="Times New Roman" w:eastAsia="‚l‚r –¾’©"/>
          <w:color w:val="000000"/>
          <w:kern w:val="2"/>
          <w:sz w:val="24"/>
        </w:rPr>
        <w:t xml:space="preserve"> </w:t>
      </w:r>
      <w:r>
        <w:rPr>
          <w:rFonts w:hint="eastAsia" w:ascii="‚l‚r –¾’©" w:hAnsi="‚l‚r –¾’©" w:eastAsia="‚l‚r –¾’©"/>
          <w:color w:val="000000"/>
          <w:kern w:val="2"/>
          <w:sz w:val="24"/>
        </w:rPr>
        <w:t>(</w:t>
      </w:r>
      <w:r>
        <w:rPr>
          <w:rFonts w:hint="eastAsia" w:ascii="Times New Roman" w:hAnsi="Times New Roman" w:eastAsia="‚l‚r –¾’©"/>
          <w:color w:val="000000"/>
          <w:kern w:val="2"/>
          <w:sz w:val="24"/>
        </w:rPr>
        <w:t>3</w:t>
      </w:r>
      <w:r>
        <w:rPr>
          <w:rFonts w:hint="eastAsia" w:ascii="‚l‚r –¾’©" w:hAnsi="‚l‚r –¾’©" w:eastAsia="‚l‚r –¾’©"/>
          <w:color w:val="000000"/>
          <w:kern w:val="2"/>
          <w:sz w:val="24"/>
        </w:rPr>
        <w:t>)</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補助事業の廃止（浄化槽の設置はするが、補助事業はやめる。）</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w:t>
      </w:r>
      <w:r>
        <w:rPr>
          <w:rFonts w:hint="eastAsia" w:ascii="Times New Roman" w:hAnsi="Times New Roman" w:eastAsia="‚l‚r –¾’©"/>
          <w:color w:val="000000"/>
          <w:kern w:val="2"/>
          <w:sz w:val="24"/>
        </w:rPr>
        <w:t xml:space="preserve"> </w:t>
      </w:r>
      <w:r>
        <w:rPr>
          <w:rFonts w:hint="eastAsia" w:ascii="‚l‚r –¾’©" w:hAnsi="‚l‚r –¾’©" w:eastAsia="‚l‚r –¾’©"/>
          <w:color w:val="000000"/>
          <w:kern w:val="2"/>
          <w:sz w:val="24"/>
        </w:rPr>
        <w:t>(</w:t>
      </w:r>
      <w:r>
        <w:rPr>
          <w:rFonts w:hint="eastAsia" w:ascii="Times New Roman" w:hAnsi="Times New Roman" w:eastAsia="‚l‚r –¾’©"/>
          <w:color w:val="000000"/>
          <w:kern w:val="2"/>
          <w:sz w:val="24"/>
        </w:rPr>
        <w:t>4</w:t>
      </w:r>
      <w:r>
        <w:rPr>
          <w:rFonts w:hint="eastAsia" w:ascii="‚l‚r –¾’©" w:hAnsi="‚l‚r –¾’©" w:eastAsia="‚l‚r –¾’©"/>
          <w:color w:val="000000"/>
          <w:kern w:val="2"/>
          <w:sz w:val="24"/>
        </w:rPr>
        <w:t>)</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補助対象浄化槽の廃止（補助金受領後７年度以内に該当する浄化槽を廃止する。）</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（備考）　該当しない事項を二重線で抹消すること。</w:t>
      </w:r>
    </w:p>
    <w:p>
      <w:pPr>
        <w:pStyle w:val="0"/>
        <w:jc w:val="left"/>
        <w:rPr>
          <w:rFonts w:hint="default" w:ascii="‚l‚r –¾’©" w:hAnsi="‚l‚r –¾’©"/>
          <w:spacing w:val="10"/>
        </w:rPr>
      </w:pPr>
    </w:p>
    <w:p>
      <w:pPr>
        <w:pStyle w:val="0"/>
        <w:jc w:val="left"/>
        <w:rPr>
          <w:rFonts w:hint="default" w:ascii="‚l‚r –¾’©" w:hAnsi="‚l‚r –¾’©"/>
          <w:spacing w:val="10"/>
        </w:rPr>
      </w:pPr>
      <w:r>
        <w:rPr>
          <w:rFonts w:hint="eastAsia" w:ascii="Times New Roman" w:hAnsi="Times New Roman" w:eastAsia="‚l‚r –¾’©"/>
          <w:color w:val="000000"/>
          <w:kern w:val="2"/>
          <w:sz w:val="24"/>
        </w:rPr>
        <w:t>２　理由</w:t>
      </w:r>
    </w:p>
    <w:tbl>
      <w:tblPr>
        <w:tblStyle w:val="11"/>
        <w:tblW w:w="0" w:type="auto"/>
        <w:tblInd w:w="8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1" w:lastRow="0" w:firstColumn="1" w:lastColumn="0" w:noHBand="0" w:noVBand="1" w:val="04A0"/>
      </w:tblPr>
      <w:tblGrid>
        <w:gridCol w:w="8051"/>
      </w:tblGrid>
      <w:tr>
        <w:trPr>
          <w:trHeight w:val="1880" w:hRule="atLeast"/>
        </w:trPr>
        <w:tc>
          <w:tcPr>
            <w:tcW w:w="8051" w:type="dxa"/>
            <w:tcBorders>
              <w:top w:val="single" w:color="000000" w:sz="4" w:space="0"/>
              <w:left w:val="single" w:color="000000" w:sz="4" w:space="0"/>
              <w:bottom w:val="single" w:color="000000" w:sz="4" w:space="0"/>
              <w:right w:val="single" w:color="000000" w:sz="4" w:space="0"/>
              <w:tl2br w:val="nil"/>
              <w:tr2bl w:val="nil"/>
            </w:tcBorders>
            <w:tcMar>
              <w:top w:w="0" w:type="dxa"/>
              <w:left w:w="52" w:type="dxa"/>
              <w:bottom w:w="0" w:type="dxa"/>
              <w:right w:w="52" w:type="dxa"/>
            </w:tcMar>
            <w:vAlign w:val="top"/>
          </w:tcPr>
          <w:p>
            <w:pPr>
              <w:pStyle w:val="0"/>
              <w:spacing w:line="374" w:lineRule="atLeast"/>
              <w:jc w:val="left"/>
              <w:rPr>
                <w:rFonts w:hint="default" w:ascii="‚l‚r –¾’©" w:hAnsi="‚l‚r –¾’©"/>
                <w:color w:val="auto"/>
              </w:rPr>
            </w:pPr>
          </w:p>
        </w:tc>
      </w:tr>
    </w:tbl>
    <w:p>
      <w:pPr>
        <w:pStyle w:val="0"/>
        <w:jc w:val="left"/>
        <w:rPr>
          <w:rFonts w:hint="default"/>
        </w:rPr>
      </w:pPr>
    </w:p>
    <w:sectPr>
      <w:headerReference r:id="rId5" w:type="default"/>
      <w:footerReference r:id="rId6" w:type="default"/>
      <w:pgSz w:w="11907" w:h="16840"/>
      <w:pgMar w:top="1134" w:right="1134" w:bottom="851" w:left="1134" w:header="289" w:footer="708" w:gutter="0"/>
      <w:cols w:space="720"/>
      <w:textDirection w:val="lrTb"/>
      <w:docGrid w:type="linesAndChars" w:linePitch="353" w:charSpace="-428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l‚r –¾’©">
    <w:panose1 w:val="00000000000000000000"/>
    <w:charset w:val="80"/>
    <w:family w:val="roman"/>
    <w:notTrueType/>
    <w:pitch w:val="fixed"/>
    <w:sig w:usb0="00000000" w:usb1="00000000" w:usb2="00000000" w:usb3="00000000" w:csb0="00000000" w:csb1="00000000"/>
  </w:font>
  <w:font w:name="Century">
    <w:panose1 w:val="00000000000000000000"/>
    <w:charset w:val="00"/>
    <w:family w:val="roman"/>
    <w:notTrueType/>
    <w:pitch w:val="variable"/>
    <w:sig w:usb0="00000000" w:usb1="00000000" w:usb2="00000000" w:usb3="00000000" w:csb0="FF000000" w:csb1="00000000"/>
  </w:font>
  <w:font w:name="Cambria Math">
    <w:panose1 w:val="00000000000000000000"/>
    <w:charset w:val="00"/>
    <w:family w:val="roman"/>
    <w:notTrueType/>
    <w:pitch w:val="variable"/>
    <w:sig w:usb0="00000000" w:usb1="00000000" w:usb2="00000000" w:usb3="00000000" w:csb0="FF000000" w:csb1="00000000"/>
  </w:font>
  <w:font w:name="@‚l‚r –¾’©">
    <w:panose1 w:val="00000000000000000000"/>
    <w:charset w:val="80"/>
    <w:family w:val="roman"/>
    <w:notTrueType/>
    <w:pitch w:val="fixed"/>
    <w:sig w:usb0="00000000" w:usb1="00000000" w:usb2="00000000" w:usb3="00000000" w:csb0="00000000" w:csb1="00000000"/>
  </w:font>
  <w:font w:name="ŸàƒSƒVƒbƒN Light">
    <w:panose1 w:val="00000000000000000000"/>
    <w:charset w:val="80"/>
    <w:family w:val="modern"/>
    <w:notTrueType/>
    <w:pitch w:val="fixed"/>
    <w:sig w:usb0="00000000" w:usb1="00000000" w:usb2="00000000" w:usb3="00000000" w:csb0="00000000" w:csb1="00000000"/>
  </w:font>
  <w:font w:name="Ÿà–¾’©">
    <w:panose1 w:val="00000000000000000000"/>
    <w:charset w:val="80"/>
    <w:family w:val="roman"/>
    <w:notTrueType/>
    <w:pitch w:val="fixed"/>
    <w:sig w:usb0="00000000" w:usb1="00000000" w:usb2="00000000" w:usb3="00000000" w:csb0="00000000" w:csb1="00000000"/>
  </w:font>
  <w:font w:name="Times New Roman CE">
    <w:panose1 w:val="00000000000000000000"/>
    <w:charset w:val="EE"/>
    <w:family w:val="roman"/>
    <w:notTrueType/>
    <w:pitch w:val="variable"/>
    <w:sig w:usb0="00000000" w:usb1="00000000" w:usb2="00000000" w:usb3="00000000" w:csb0="02000000" w:csb1="00000000"/>
  </w:font>
  <w:font w:name="Times New Roman CYR">
    <w:panose1 w:val="00000000000000000000"/>
    <w:charset w:val="CC"/>
    <w:family w:val="roman"/>
    <w:notTrueType/>
    <w:pitch w:val="variable"/>
    <w:sig w:usb0="00000000" w:usb1="00000000" w:usb2="00000000" w:usb3="00000000" w:csb0="04000000" w:csb1="00000000"/>
  </w:font>
  <w:font w:name="Times New Roman Greek">
    <w:panose1 w:val="00000000000000000000"/>
    <w:charset w:val="A1"/>
    <w:family w:val="roman"/>
    <w:notTrueType/>
    <w:pitch w:val="variable"/>
    <w:sig w:usb0="00000000" w:usb1="00000000" w:usb2="00000000" w:usb3="00000000" w:csb0="08000000" w:csb1="00000000"/>
  </w:font>
  <w:font w:name="Times New Roman TUR">
    <w:panose1 w:val="00000000000000000000"/>
    <w:charset w:val="A2"/>
    <w:family w:val="roman"/>
    <w:notTrueType/>
    <w:pitch w:val="variable"/>
    <w:sig w:usb0="00000000" w:usb1="00000000" w:usb2="00000000" w:usb3="00000000" w:csb0="10000000" w:csb1="00000000"/>
  </w:font>
  <w:font w:name="Times New Roman (Hebrew)">
    <w:panose1 w:val="00000000000000000000"/>
    <w:charset w:val="00"/>
    <w:family w:val="roman"/>
    <w:notTrueType/>
    <w:pitch w:val="fixed"/>
    <w:sig w:usb0="00000000" w:usb1="00000000" w:usb2="00000000" w:usb3="00000000" w:csb0="00000000" w:csb1="00000000"/>
  </w:font>
  <w:font w:name="Times New Roman (Arabic)">
    <w:panose1 w:val="00000000000000000000"/>
    <w:charset w:val="00"/>
    <w:family w:val="roman"/>
    <w:notTrueType/>
    <w:pitch w:val="fixed"/>
    <w:sig w:usb0="00000000" w:usb1="00000000" w:usb2="00000000" w:usb3="00000000" w:csb0="00000000" w:csb1="00000000"/>
  </w:font>
  <w:font w:name="Times New Roman Baltic">
    <w:panose1 w:val="00000000000000000000"/>
    <w:charset w:val="BA"/>
    <w:family w:val="roman"/>
    <w:notTrueType/>
    <w:pitch w:val="variable"/>
    <w:sig w:usb0="00000000" w:usb1="00000000" w:usb2="00000000" w:usb3="00000000" w:csb0="FF000000" w:csb1="00000000"/>
  </w:font>
  <w:font w:name="Times New Roman (Vietnamese)">
    <w:panose1 w:val="00000000000000000000"/>
    <w:charset w:val="00"/>
    <w:family w:val="roman"/>
    <w:notTrueType/>
    <w:pitch w:val="fixed"/>
    <w:sig w:usb0="00000000" w:usb1="00000000" w:usb2="00000000" w:usb3="00000000" w:csb0="00000000" w:csb1="00000000"/>
  </w:font>
  <w:font w:name="MS Mincho Western">
    <w:panose1 w:val="00000000000000000000"/>
    <w:charset w:val="00"/>
    <w:family w:val="roman"/>
    <w:notTrueType/>
    <w:pitch w:val="fixed"/>
    <w:sig w:usb0="00000000" w:usb1="00000000" w:usb2="00000000" w:usb3="00000000" w:csb0="00000000" w:csb1="00000000"/>
  </w:font>
  <w:font w:name="MS Mincho CE">
    <w:panose1 w:val="00000000000000000000"/>
    <w:charset w:val="00"/>
    <w:family w:val="roman"/>
    <w:notTrueType/>
    <w:pitch w:val="fixed"/>
    <w:sig w:usb0="00000000" w:usb1="00000000" w:usb2="00000000" w:usb3="00000000" w:csb0="00000000" w:csb1="00000000"/>
  </w:font>
  <w:font w:name="MS Mincho Cyr">
    <w:panose1 w:val="00000000000000000000"/>
    <w:charset w:val="00"/>
    <w:family w:val="roman"/>
    <w:notTrueType/>
    <w:pitch w:val="fixed"/>
    <w:sig w:usb0="00000000" w:usb1="00000000" w:usb2="00000000" w:usb3="00000000" w:csb0="00000000" w:csb1="00000000"/>
  </w:font>
  <w:font w:name="MS Mincho Greek">
    <w:panose1 w:val="00000000000000000000"/>
    <w:charset w:val="00"/>
    <w:family w:val="roman"/>
    <w:notTrueType/>
    <w:pitch w:val="fixed"/>
    <w:sig w:usb0="00000000" w:usb1="00000000" w:usb2="00000000" w:usb3="00000000" w:csb0="00000000" w:csb1="00000000"/>
  </w:font>
  <w:font w:name="MS Mincho Tur">
    <w:panose1 w:val="00000000000000000000"/>
    <w:charset w:val="00"/>
    <w:family w:val="roman"/>
    <w:notTrueType/>
    <w:pitch w:val="fixed"/>
    <w:sig w:usb0="00000000" w:usb1="00000000" w:usb2="00000000" w:usb3="00000000" w:csb0="00000000" w:csb1="00000000"/>
  </w:font>
  <w:font w:name="MS Mincho Baltic">
    <w:panose1 w:val="00000000000000000000"/>
    <w:charset w:val="00"/>
    <w:family w:val="roman"/>
    <w:notTrueType/>
    <w:pitch w:val="fixed"/>
    <w:sig w:usb0="00000000" w:usb1="00000000" w:usb2="00000000" w:usb3="00000000" w:csb0="00000000" w:csb1="00000000"/>
  </w:font>
  <w:font w:name="Century CE">
    <w:panose1 w:val="00000000000000000000"/>
    <w:charset w:val="00"/>
    <w:family w:val="roman"/>
    <w:notTrueType/>
    <w:pitch w:val="fixed"/>
    <w:sig w:usb0="00000000" w:usb1="00000000" w:usb2="00000000" w:usb3="00000000" w:csb0="00000000" w:csb1="00000000"/>
  </w:font>
  <w:font w:name="Century Cyr">
    <w:panose1 w:val="00000000000000000000"/>
    <w:charset w:val="00"/>
    <w:family w:val="roman"/>
    <w:notTrueType/>
    <w:pitch w:val="fixed"/>
    <w:sig w:usb0="00000000" w:usb1="00000000" w:usb2="00000000" w:usb3="00000000" w:csb0="00000000" w:csb1="00000000"/>
  </w:font>
  <w:font w:name="Century Greek">
    <w:panose1 w:val="00000000000000000000"/>
    <w:charset w:val="00"/>
    <w:family w:val="roman"/>
    <w:notTrueType/>
    <w:pitch w:val="fixed"/>
    <w:sig w:usb0="00000000" w:usb1="00000000" w:usb2="00000000" w:usb3="00000000" w:csb0="00000000" w:csb1="00000000"/>
  </w:font>
  <w:font w:name="Century Tur">
    <w:panose1 w:val="00000000000000000000"/>
    <w:charset w:val="00"/>
    <w:family w:val="roman"/>
    <w:notTrueType/>
    <w:pitch w:val="fixed"/>
    <w:sig w:usb0="00000000" w:usb1="00000000" w:usb2="00000000" w:usb3="00000000" w:csb0="00000000" w:csb1="00000000"/>
  </w:font>
  <w:font w:name="Century Baltic">
    <w:panose1 w:val="00000000000000000000"/>
    <w:charset w:val="00"/>
    <w:family w:val="roman"/>
    <w:notTrueType/>
    <w:pitch w:val="fixed"/>
    <w:sig w:usb0="00000000" w:usb1="00000000" w:usb2="00000000" w:usb3="00000000" w:csb0="00000000" w:csb1="00000000"/>
  </w:font>
  <w:font w:name="Cambria Math CE">
    <w:panose1 w:val="00000000000000000000"/>
    <w:charset w:val="00"/>
    <w:family w:val="roman"/>
    <w:notTrueType/>
    <w:pitch w:val="fixed"/>
    <w:sig w:usb0="00000000" w:usb1="00000000" w:usb2="00000000" w:usb3="00000000" w:csb0="00000000" w:csb1="00000000"/>
  </w:font>
  <w:font w:name="Cambria Math Cyr">
    <w:panose1 w:val="00000000000000000000"/>
    <w:charset w:val="00"/>
    <w:family w:val="roman"/>
    <w:notTrueType/>
    <w:pitch w:val="fixed"/>
    <w:sig w:usb0="00000000" w:usb1="00000000" w:usb2="00000000" w:usb3="00000000" w:csb0="00000000" w:csb1="00000000"/>
  </w:font>
  <w:font w:name="Cambria Math Greek">
    <w:panose1 w:val="00000000000000000000"/>
    <w:charset w:val="00"/>
    <w:family w:val="roman"/>
    <w:notTrueType/>
    <w:pitch w:val="fixed"/>
    <w:sig w:usb0="00000000" w:usb1="00000000" w:usb2="00000000" w:usb3="00000000" w:csb0="00000000" w:csb1="00000000"/>
  </w:font>
  <w:font w:name="Cambria Math Tur">
    <w:panose1 w:val="00000000000000000000"/>
    <w:charset w:val="00"/>
    <w:family w:val="roman"/>
    <w:notTrueType/>
    <w:pitch w:val="fixed"/>
    <w:sig w:usb0="00000000" w:usb1="00000000" w:usb2="00000000" w:usb3="00000000" w:csb0="00000000" w:csb1="00000000"/>
  </w:font>
  <w:font w:name="Cambria Math Baltic">
    <w:panose1 w:val="00000000000000000000"/>
    <w:charset w:val="00"/>
    <w:family w:val="roman"/>
    <w:notTrueType/>
    <w:pitch w:val="fixed"/>
    <w:sig w:usb0="00000000" w:usb1="00000000" w:usb2="00000000" w:usb3="00000000" w:csb0="00000000" w:csb1="00000000"/>
  </w:font>
  <w:font w:name="Cambria Math (Vietnamese)">
    <w:panose1 w:val="00000000000000000000"/>
    <w:charset w:val="00"/>
    <w:family w:val="roman"/>
    <w:notTrueType/>
    <w:pitch w:val="fixed"/>
    <w:sig w:usb0="00000000" w:usb1="00000000" w:usb2="00000000" w:usb3="00000000" w:csb0="00000000" w:csb1="00000000"/>
  </w:font>
  <w:font w:name="@MS Mincho Western">
    <w:panose1 w:val="00000000000000000000"/>
    <w:charset w:val="00"/>
    <w:family w:val="roman"/>
    <w:notTrueType/>
    <w:pitch w:val="fixed"/>
    <w:sig w:usb0="00000000" w:usb1="00000000" w:usb2="00000000" w:usb3="00000000" w:csb0="00000000" w:csb1="00000000"/>
  </w:font>
  <w:font w:name="@MS Mincho CE">
    <w:panose1 w:val="00000000000000000000"/>
    <w:charset w:val="00"/>
    <w:family w:val="roman"/>
    <w:notTrueType/>
    <w:pitch w:val="fixed"/>
    <w:sig w:usb0="00000000" w:usb1="00000000" w:usb2="00000000" w:usb3="00000000" w:csb0="00000000" w:csb1="00000000"/>
  </w:font>
  <w:font w:name="@MS Mincho Cyr">
    <w:panose1 w:val="00000000000000000000"/>
    <w:charset w:val="00"/>
    <w:family w:val="roman"/>
    <w:notTrueType/>
    <w:pitch w:val="fixed"/>
    <w:sig w:usb0="00000000" w:usb1="00000000" w:usb2="00000000" w:usb3="00000000" w:csb0="00000000" w:csb1="00000000"/>
  </w:font>
  <w:font w:name="@MS Mincho Greek">
    <w:panose1 w:val="00000000000000000000"/>
    <w:charset w:val="00"/>
    <w:family w:val="roman"/>
    <w:notTrueType/>
    <w:pitch w:val="fixed"/>
    <w:sig w:usb0="00000000" w:usb1="00000000" w:usb2="00000000" w:usb3="00000000" w:csb0="00000000" w:csb1="00000000"/>
  </w:font>
  <w:font w:name="@MS Mincho Tur">
    <w:panose1 w:val="00000000000000000000"/>
    <w:charset w:val="00"/>
    <w:family w:val="roman"/>
    <w:notTrueType/>
    <w:pitch w:val="fixed"/>
    <w:sig w:usb0="00000000" w:usb1="00000000" w:usb2="00000000" w:usb3="00000000" w:csb0="00000000" w:csb1="00000000"/>
  </w:font>
  <w:font w:name="@MS Mincho Baltic">
    <w:panose1 w:val="00000000000000000000"/>
    <w:charset w:val="00"/>
    <w:family w:val="roman"/>
    <w:notTrueType/>
    <w:pitch w:val="fixed"/>
    <w:sig w:usb0="00000000" w:usb1="00000000" w:usb2="00000000" w:usb3="00000000" w:csb0="00000000" w:csb1="00000000"/>
  </w:font>
  <w:font w:name="Yu Gothic Light Western">
    <w:panose1 w:val="00000000000000000000"/>
    <w:charset w:val="00"/>
    <w:family w:val="modern"/>
    <w:notTrueType/>
    <w:pitch w:val="fixed"/>
    <w:sig w:usb0="00000000" w:usb1="00000000" w:usb2="00000000" w:usb3="00000000" w:csb0="00000000" w:csb1="00000000"/>
  </w:font>
  <w:font w:name="Yu Gothic Light CE">
    <w:panose1 w:val="00000000000000000000"/>
    <w:charset w:val="00"/>
    <w:family w:val="modern"/>
    <w:notTrueType/>
    <w:pitch w:val="fixed"/>
    <w:sig w:usb0="00000000" w:usb1="00000000" w:usb2="00000000" w:usb3="00000000" w:csb0="00000000" w:csb1="00000000"/>
  </w:font>
  <w:font w:name="Yu Gothic Light Cyr">
    <w:panose1 w:val="00000000000000000000"/>
    <w:charset w:val="00"/>
    <w:family w:val="modern"/>
    <w:notTrueType/>
    <w:pitch w:val="fixed"/>
    <w:sig w:usb0="00000000" w:usb1="00000000" w:usb2="00000000" w:usb3="00000000" w:csb0="00000000" w:csb1="00000000"/>
  </w:font>
  <w:font w:name="Yu Gothic Light Greek">
    <w:panose1 w:val="00000000000000000000"/>
    <w:charset w:val="00"/>
    <w:family w:val="modern"/>
    <w:notTrueType/>
    <w:pitch w:val="fixed"/>
    <w:sig w:usb0="00000000" w:usb1="00000000" w:usb2="00000000" w:usb3="00000000" w:csb0="00000000" w:csb1="00000000"/>
  </w:font>
  <w:font w:name="Yu Gothic Light Tur">
    <w:panose1 w:val="00000000000000000000"/>
    <w:charset w:val="00"/>
    <w:family w:val="modern"/>
    <w:notTrueType/>
    <w:pitch w:val="fixed"/>
    <w:sig w:usb0="00000000" w:usb1="00000000" w:usb2="00000000" w:usb3="00000000" w:csb0="00000000" w:csb1="00000000"/>
  </w:font>
  <w:font w:name="Yu Gothic Light Baltic">
    <w:panose1 w:val="00000000000000000000"/>
    <w:charset w:val="00"/>
    <w:family w:val="modern"/>
    <w:notTrueType/>
    <w:pitch w:val="fixed"/>
    <w:sig w:usb0="00000000" w:usb1="00000000" w:usb2="00000000" w:usb3="00000000" w:csb0="00000000" w:csb1="00000000"/>
  </w:font>
  <w:font w:name="Yu Mincho Western">
    <w:panose1 w:val="00000000000000000000"/>
    <w:charset w:val="00"/>
    <w:family w:val="roman"/>
    <w:notTrueType/>
    <w:pitch w:val="fixed"/>
    <w:sig w:usb0="00000000" w:usb1="00000000" w:usb2="00000000" w:usb3="00000000" w:csb0="00000000" w:csb1="00000000"/>
  </w:font>
  <w:font w:name="Yu Mincho CE">
    <w:panose1 w:val="00000000000000000000"/>
    <w:charset w:val="00"/>
    <w:family w:val="roman"/>
    <w:notTrueType/>
    <w:pitch w:val="fixed"/>
    <w:sig w:usb0="00000000" w:usb1="00000000" w:usb2="00000000" w:usb3="00000000" w:csb0="00000000" w:csb1="00000000"/>
  </w:font>
  <w:font w:name="Yu Mincho Cyr">
    <w:panose1 w:val="00000000000000000000"/>
    <w:charset w:val="00"/>
    <w:family w:val="roman"/>
    <w:notTrueType/>
    <w:pitch w:val="fixed"/>
    <w:sig w:usb0="00000000" w:usb1="00000000" w:usb2="00000000" w:usb3="00000000" w:csb0="00000000" w:csb1="00000000"/>
  </w:font>
  <w:font w:name="Yu Mincho Greek">
    <w:panose1 w:val="00000000000000000000"/>
    <w:charset w:val="00"/>
    <w:family w:val="roman"/>
    <w:notTrueType/>
    <w:pitch w:val="fixed"/>
    <w:sig w:usb0="00000000" w:usb1="00000000" w:usb2="00000000" w:usb3="00000000" w:csb0="00000000" w:csb1="00000000"/>
  </w:font>
  <w:font w:name="Yu Mincho Tur">
    <w:panose1 w:val="00000000000000000000"/>
    <w:charset w:val="00"/>
    <w:family w:val="roman"/>
    <w:notTrueType/>
    <w:pitch w:val="fixed"/>
    <w:sig w:usb0="00000000" w:usb1="00000000" w:usb2="00000000" w:usb3="00000000" w:csb0="00000000" w:csb1="00000000"/>
  </w:font>
  <w:font w:name="Yu Mincho Baltic">
    <w:panose1 w:val="00000000000000000000"/>
    <w:charset w:val="00"/>
    <w:family w:val="roman"/>
    <w:notTrueType/>
    <w:pitch w:val="fixed"/>
    <w:sig w:usb0="00000000" w:usb1="00000000" w:usb2="00000000" w:usb3="00000000" w:csb0="00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jc w:val="left"/>
      <w:textAlignment w:val="auto"/>
      <w:rPr>
        <w:rFonts w:hint="default" w:ascii="‚l‚r –¾’©" w:hAnsi="‚l‚r –¾’©"/>
        <w:color w:val="auto"/>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jc w:val="left"/>
      <w:rPr>
        <w:rFonts w:hint="default" w:ascii="‚l‚r –¾’©" w:hAnsi="‚l‚r –¾’©"/>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oNotHyphenateCaps/>
  <w:drawingGridHorizontalSpacing w:val="219"/>
  <w:drawingGridVerticalSpacing w:val="353"/>
  <w:displayHorizontalDrawingGridEvery w:val="0"/>
  <w:doNotShadeFormData/>
  <w:characterSpacingControl w:val="compressPunctuation"/>
  <w:hdrShapeDefaults>
    <o:shapelayout v:ext="edit"/>
  </w:hdrShapeDefaults>
  <w:compat>
    <w:spaceForUL/>
    <w:balanceSingleByteDoubleByteWidth/>
    <w:doNotLeaveBackslashAlone/>
    <w:ulTrailSpace/>
    <w:doNotExpandShiftReturn/>
    <w:adjustLineHeightInTable/>
    <w:doNotUseHTMLParagraphAutoSpacing/>
    <w:doNotBreakWrappedTables/>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l‚r –¾’©"/>
      </w:rPr>
    </w:rPrDefault>
    <w:pPrDefault/>
  </w:docDefaults>
  <w:style w:type="paragraph" w:styleId="0" w:default="1">
    <w:name w:val="Normal"/>
    <w:next w:val="0"/>
    <w:link w:val="0"/>
    <w:uiPriority w:val="0"/>
    <w:qFormat/>
    <w:pPr>
      <w:widowControl w:val="0"/>
      <w:autoSpaceDE w:val="0"/>
      <w:autoSpaceDN w:val="0"/>
      <w:adjustRightInd w:val="0"/>
      <w:ind w:left="0" w:right="0"/>
      <w:jc w:val="left"/>
      <w:textAlignment w:val="baseline"/>
    </w:pPr>
    <w:rPr>
      <w:rFonts w:ascii="Times New Roman" w:hAnsi="Times New Roman" w:eastAsia="‚l‚r –¾’©"/>
      <w:color w:val="000000"/>
      <w:kern w:val="2"/>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footer" Target="footer1.xml" /><Relationship Id="rId7"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TotalTime>
  <Pages>1</Pages>
  <Words>77</Words>
  <Characters>443</Characters>
  <Application>JUST Note</Application>
  <Lines>0</Lines>
  <Paragraphs>0</Paragraphs>
  <CharactersWithSpaces>519</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第１号様式</dc:title>
  <dc:creator>第一法規株式会社</dc:creator>
  <cp:lastModifiedBy>藤原　裕太</cp:lastModifiedBy>
  <dcterms:created xsi:type="dcterms:W3CDTF">2007-03-22T20:41:00Z</dcterms:created>
  <dcterms:modified xsi:type="dcterms:W3CDTF">2026-06-22T05:01:16Z</dcterms:modified>
  <cp:revision>9</cp:revision>
</cp:coreProperties>
</file>